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30563" w14:textId="77777777" w:rsidR="00491738" w:rsidRDefault="00491738">
      <w:pPr>
        <w:rPr>
          <w:b/>
          <w:sz w:val="24"/>
          <w:szCs w:val="24"/>
        </w:rPr>
      </w:pPr>
    </w:p>
    <w:p w14:paraId="73F2744A" w14:textId="77777777" w:rsidR="00491738" w:rsidRDefault="00491738"/>
    <w:p w14:paraId="3764261B" w14:textId="2BCF5E19" w:rsidR="00491738" w:rsidRDefault="003E26AB">
      <w:pPr>
        <w:spacing w:line="240" w:lineRule="auto"/>
        <w:rPr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" behindDoc="0" locked="0" layoutInCell="1" allowOverlap="1" wp14:anchorId="703A3ED6" wp14:editId="73E71207">
            <wp:simplePos x="0" y="0"/>
            <wp:positionH relativeFrom="column">
              <wp:posOffset>755650</wp:posOffset>
            </wp:positionH>
            <wp:positionV relativeFrom="paragraph">
              <wp:posOffset>41910</wp:posOffset>
            </wp:positionV>
            <wp:extent cx="4307205" cy="516255"/>
            <wp:effectExtent l="0" t="0" r="0" b="0"/>
            <wp:wrapSquare wrapText="bothSides"/>
            <wp:docPr id="1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16B0F4" w14:textId="707DF93C" w:rsidR="00491738" w:rsidRDefault="00491738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14:paraId="398F3DA2" w14:textId="77777777" w:rsidR="00491738" w:rsidRDefault="00491738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14:paraId="6E0F268A" w14:textId="77777777" w:rsidR="00491738" w:rsidRDefault="00491738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14:paraId="68C0C520" w14:textId="77777777" w:rsidR="00491738" w:rsidRDefault="00491738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14:paraId="46574DC4" w14:textId="77777777" w:rsidR="00491738" w:rsidRDefault="00491738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14:paraId="1E4F3CAF" w14:textId="77777777" w:rsidR="00491738" w:rsidRDefault="0097769C">
      <w:pPr>
        <w:spacing w:line="360" w:lineRule="auto"/>
        <w:jc w:val="center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595959"/>
          <w:sz w:val="24"/>
          <w:szCs w:val="24"/>
        </w:rPr>
        <w:t>TISKOVÁ ZPRÁVA</w:t>
      </w:r>
    </w:p>
    <w:p w14:paraId="60D7CF4D" w14:textId="1EB44223" w:rsidR="00491738" w:rsidRDefault="0097769C">
      <w:pPr>
        <w:spacing w:line="360" w:lineRule="auto"/>
        <w:jc w:val="center"/>
        <w:rPr>
          <w:sz w:val="24"/>
          <w:szCs w:val="24"/>
        </w:rPr>
      </w:pPr>
      <w:r w:rsidRPr="00B86587">
        <w:rPr>
          <w:sz w:val="24"/>
          <w:szCs w:val="24"/>
        </w:rPr>
        <w:t>4. června 2024</w:t>
      </w:r>
    </w:p>
    <w:p w14:paraId="076A9830" w14:textId="77777777" w:rsidR="003E26AB" w:rsidRDefault="003E26AB">
      <w:pPr>
        <w:spacing w:line="360" w:lineRule="auto"/>
        <w:jc w:val="center"/>
        <w:rPr>
          <w:rFonts w:ascii="Liberation Serif" w:eastAsia="Liberation Serif" w:hAnsi="Liberation Serif" w:cs="Liberation Serif"/>
          <w:sz w:val="44"/>
          <w:szCs w:val="44"/>
        </w:rPr>
      </w:pPr>
    </w:p>
    <w:p w14:paraId="38360D14" w14:textId="7EFAE841" w:rsidR="00491738" w:rsidRDefault="0097769C">
      <w:pPr>
        <w:spacing w:line="360" w:lineRule="auto"/>
        <w:jc w:val="center"/>
        <w:rPr>
          <w:rFonts w:ascii="Liberation Serif" w:eastAsia="Liberation Serif" w:hAnsi="Liberation Serif" w:cs="Liberation Serif"/>
          <w:sz w:val="44"/>
          <w:szCs w:val="44"/>
        </w:rPr>
      </w:pPr>
      <w:r>
        <w:rPr>
          <w:rFonts w:ascii="Liberation Serif" w:eastAsia="Liberation Serif" w:hAnsi="Liberation Serif" w:cs="Liberation Serif"/>
          <w:sz w:val="44"/>
          <w:szCs w:val="44"/>
        </w:rPr>
        <w:t>DRAMATURGICKÝ PLÁN</w:t>
      </w:r>
      <w:r>
        <w:rPr>
          <w:rFonts w:ascii="Liberation Serif" w:eastAsia="Liberation Serif" w:hAnsi="Liberation Serif" w:cs="Liberation Serif"/>
          <w:sz w:val="44"/>
          <w:szCs w:val="44"/>
        </w:rPr>
        <w:br/>
        <w:t>DIVADELNÍ SEZÓNY 2024/2025</w:t>
      </w:r>
      <w:r>
        <w:rPr>
          <w:rFonts w:ascii="Liberation Serif" w:eastAsia="Liberation Serif" w:hAnsi="Liberation Serif" w:cs="Liberation Serif"/>
          <w:sz w:val="44"/>
          <w:szCs w:val="44"/>
        </w:rPr>
        <w:br/>
        <w:t>VE ŠVANDOVĚ DIVADLE</w:t>
      </w:r>
    </w:p>
    <w:p w14:paraId="32129864" w14:textId="2D35F386" w:rsidR="00491738" w:rsidRDefault="0097769C" w:rsidP="004A5798">
      <w:pPr>
        <w:spacing w:line="36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   </w:t>
      </w:r>
    </w:p>
    <w:p w14:paraId="1F5D3053" w14:textId="77777777" w:rsidR="003E26AB" w:rsidRPr="004A5798" w:rsidRDefault="003E26AB" w:rsidP="004A5798">
      <w:pPr>
        <w:spacing w:line="360" w:lineRule="auto"/>
        <w:rPr>
          <w:rFonts w:ascii="Liberation Serif" w:eastAsia="Liberation Serif" w:hAnsi="Liberation Serif" w:cs="Liberation Serif"/>
          <w:sz w:val="44"/>
          <w:szCs w:val="44"/>
        </w:rPr>
      </w:pPr>
    </w:p>
    <w:p w14:paraId="0E6CFCA3" w14:textId="05514BD6" w:rsidR="00491738" w:rsidRDefault="00491738">
      <w:pPr>
        <w:jc w:val="center"/>
      </w:pPr>
    </w:p>
    <w:p w14:paraId="0624B78F" w14:textId="1AD6F5D6" w:rsidR="00491738" w:rsidRDefault="003E26AB">
      <w:r>
        <w:rPr>
          <w:noProof/>
          <w:lang w:eastAsia="cs-CZ"/>
        </w:rPr>
        <w:drawing>
          <wp:anchor distT="0" distB="0" distL="114300" distR="114300" simplePos="0" relativeHeight="3" behindDoc="0" locked="0" layoutInCell="1" allowOverlap="1" wp14:anchorId="0A7FF1B3" wp14:editId="2FBCC9D6">
            <wp:simplePos x="0" y="0"/>
            <wp:positionH relativeFrom="column">
              <wp:posOffset>1231900</wp:posOffset>
            </wp:positionH>
            <wp:positionV relativeFrom="paragraph">
              <wp:posOffset>271780</wp:posOffset>
            </wp:positionV>
            <wp:extent cx="972820" cy="1591945"/>
            <wp:effectExtent l="0" t="0" r="0" b="8255"/>
            <wp:wrapSquare wrapText="bothSides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A2A138" w14:textId="77777777" w:rsidR="00491738" w:rsidRDefault="00491738"/>
    <w:p w14:paraId="7F0FCAFD" w14:textId="4E92B1FB" w:rsidR="00491738" w:rsidRDefault="00491738">
      <w:pPr>
        <w:spacing w:line="240" w:lineRule="auto"/>
        <w:rPr>
          <w:rFonts w:asciiTheme="majorHAnsi" w:eastAsia="Calibri" w:hAnsiTheme="majorHAnsi" w:cstheme="majorHAnsi"/>
          <w:b/>
          <w:sz w:val="24"/>
          <w:szCs w:val="24"/>
        </w:rPr>
      </w:pPr>
    </w:p>
    <w:p w14:paraId="1BEB5076" w14:textId="6CC2DBEC" w:rsidR="00491738" w:rsidRDefault="003E26AB">
      <w:pPr>
        <w:spacing w:line="240" w:lineRule="auto"/>
        <w:rPr>
          <w:rFonts w:asciiTheme="majorHAnsi" w:eastAsia="Calibri" w:hAnsiTheme="majorHAnsi" w:cstheme="majorHAnsi"/>
          <w:b/>
          <w:sz w:val="24"/>
          <w:szCs w:val="24"/>
        </w:rPr>
      </w:pPr>
      <w:r>
        <w:rPr>
          <w:rFonts w:ascii="Calibri Light" w:eastAsia="Calibri" w:hAnsi="Calibri Light" w:cstheme="majorHAnsi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5" behindDoc="0" locked="0" layoutInCell="1" allowOverlap="1" wp14:anchorId="053E182A" wp14:editId="0CA78A33">
            <wp:simplePos x="0" y="0"/>
            <wp:positionH relativeFrom="column">
              <wp:posOffset>3745865</wp:posOffset>
            </wp:positionH>
            <wp:positionV relativeFrom="paragraph">
              <wp:posOffset>76835</wp:posOffset>
            </wp:positionV>
            <wp:extent cx="929005" cy="929005"/>
            <wp:effectExtent l="0" t="0" r="4445" b="4445"/>
            <wp:wrapSquare wrapText="bothSides"/>
            <wp:docPr id="4" name="image3.jpg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g" descr="Snímek 00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eastAsia="Calibri" w:hAnsi="Calibri Light" w:cstheme="majorHAnsi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4" behindDoc="0" locked="0" layoutInCell="1" allowOverlap="1" wp14:anchorId="58EC2B98" wp14:editId="691E300D">
            <wp:simplePos x="0" y="0"/>
            <wp:positionH relativeFrom="column">
              <wp:posOffset>2536825</wp:posOffset>
            </wp:positionH>
            <wp:positionV relativeFrom="paragraph">
              <wp:posOffset>79375</wp:posOffset>
            </wp:positionV>
            <wp:extent cx="914400" cy="929005"/>
            <wp:effectExtent l="0" t="0" r="0" b="4445"/>
            <wp:wrapSquare wrapText="bothSides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E3C6E1" w14:textId="77777777" w:rsidR="004A5798" w:rsidRDefault="004A5798">
      <w:pPr>
        <w:rPr>
          <w:b/>
          <w:sz w:val="28"/>
          <w:szCs w:val="28"/>
        </w:rPr>
      </w:pPr>
    </w:p>
    <w:p w14:paraId="234163CA" w14:textId="77777777" w:rsidR="004A5798" w:rsidRDefault="004A5798">
      <w:pPr>
        <w:rPr>
          <w:b/>
          <w:sz w:val="28"/>
          <w:szCs w:val="28"/>
        </w:rPr>
      </w:pPr>
    </w:p>
    <w:p w14:paraId="126D85EB" w14:textId="77777777" w:rsidR="003E26AB" w:rsidRDefault="003E26AB">
      <w:pPr>
        <w:rPr>
          <w:b/>
          <w:sz w:val="28"/>
          <w:szCs w:val="28"/>
        </w:rPr>
      </w:pPr>
    </w:p>
    <w:p w14:paraId="2D7A7EC8" w14:textId="2DA03F3B" w:rsidR="00491738" w:rsidRDefault="0097769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Generační horizonty, generační zlomy. Sezóna 2024/2025 ve</w:t>
      </w:r>
      <w:r w:rsidR="00682CFB">
        <w:rPr>
          <w:b/>
          <w:sz w:val="28"/>
          <w:szCs w:val="28"/>
        </w:rPr>
        <w:t xml:space="preserve"> Švandově divadle nabídne Gazdu </w:t>
      </w:r>
      <w:r>
        <w:rPr>
          <w:b/>
          <w:sz w:val="28"/>
          <w:szCs w:val="28"/>
        </w:rPr>
        <w:t>a robu</w:t>
      </w:r>
      <w:r w:rsidR="006837DE">
        <w:rPr>
          <w:b/>
          <w:sz w:val="28"/>
          <w:szCs w:val="28"/>
        </w:rPr>
        <w:t xml:space="preserve"> a</w:t>
      </w:r>
      <w:r>
        <w:rPr>
          <w:b/>
          <w:sz w:val="28"/>
          <w:szCs w:val="28"/>
        </w:rPr>
        <w:t xml:space="preserve"> Divokou kachnu</w:t>
      </w:r>
      <w:r w:rsidR="004A579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A6661">
        <w:rPr>
          <w:b/>
          <w:sz w:val="28"/>
          <w:szCs w:val="28"/>
        </w:rPr>
        <w:t>U Švandů chystají</w:t>
      </w:r>
      <w:r>
        <w:rPr>
          <w:b/>
          <w:sz w:val="28"/>
          <w:szCs w:val="28"/>
        </w:rPr>
        <w:t xml:space="preserve"> hru </w:t>
      </w:r>
      <w:r w:rsidR="0016000D">
        <w:rPr>
          <w:b/>
          <w:sz w:val="28"/>
          <w:szCs w:val="28"/>
        </w:rPr>
        <w:t xml:space="preserve">o zranitelnosti dospívajících, </w:t>
      </w:r>
      <w:r>
        <w:rPr>
          <w:b/>
          <w:sz w:val="28"/>
          <w:szCs w:val="28"/>
        </w:rPr>
        <w:t>novinku o dvojici Salivarová-</w:t>
      </w:r>
      <w:r w:rsidRPr="0050777F">
        <w:rPr>
          <w:b/>
          <w:sz w:val="28"/>
          <w:szCs w:val="28"/>
        </w:rPr>
        <w:t>Škvorecký</w:t>
      </w:r>
      <w:r w:rsidR="0016000D" w:rsidRPr="0050777F">
        <w:rPr>
          <w:b/>
          <w:sz w:val="28"/>
          <w:szCs w:val="28"/>
        </w:rPr>
        <w:t xml:space="preserve"> i </w:t>
      </w:r>
      <w:r w:rsidR="007644D4" w:rsidRPr="0050777F">
        <w:rPr>
          <w:b/>
          <w:sz w:val="28"/>
          <w:szCs w:val="28"/>
        </w:rPr>
        <w:t>mezinárodní spolupráci</w:t>
      </w:r>
      <w:r>
        <w:rPr>
          <w:b/>
          <w:sz w:val="28"/>
          <w:szCs w:val="28"/>
        </w:rPr>
        <w:t xml:space="preserve"> </w:t>
      </w:r>
    </w:p>
    <w:p w14:paraId="0D9B5E0D" w14:textId="39091167" w:rsidR="0016000D" w:rsidRPr="00425AD6" w:rsidRDefault="0097769C">
      <w:pPr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Celkem </w:t>
      </w:r>
      <w:r w:rsidR="0050777F" w:rsidRPr="003D2DB6">
        <w:rPr>
          <w:rFonts w:cstheme="minorHAnsi"/>
          <w:b/>
          <w:sz w:val="24"/>
          <w:szCs w:val="24"/>
        </w:rPr>
        <w:t>čtyři</w:t>
      </w:r>
      <w:r w:rsidRPr="003D2DB6">
        <w:rPr>
          <w:rFonts w:cstheme="minorHAnsi"/>
          <w:b/>
          <w:sz w:val="24"/>
          <w:szCs w:val="24"/>
        </w:rPr>
        <w:t xml:space="preserve"> premiér</w:t>
      </w:r>
      <w:r w:rsidR="0050777F" w:rsidRPr="003D2DB6">
        <w:rPr>
          <w:rFonts w:cstheme="minorHAnsi"/>
          <w:b/>
          <w:sz w:val="24"/>
          <w:szCs w:val="24"/>
        </w:rPr>
        <w:t>y</w:t>
      </w:r>
      <w:r w:rsidRPr="003D2DB6">
        <w:rPr>
          <w:rFonts w:cstheme="minorHAnsi"/>
          <w:b/>
          <w:sz w:val="24"/>
          <w:szCs w:val="24"/>
        </w:rPr>
        <w:t xml:space="preserve">, z toho </w:t>
      </w:r>
      <w:r w:rsidR="0050777F" w:rsidRPr="003D2DB6">
        <w:rPr>
          <w:rFonts w:cstheme="minorHAnsi"/>
          <w:b/>
          <w:sz w:val="24"/>
          <w:szCs w:val="24"/>
        </w:rPr>
        <w:t>dvě</w:t>
      </w:r>
      <w:r>
        <w:rPr>
          <w:rFonts w:cstheme="minorHAnsi"/>
          <w:b/>
          <w:sz w:val="24"/>
          <w:szCs w:val="24"/>
        </w:rPr>
        <w:t xml:space="preserve"> ve Velkém sále a dvě ve Studiu, plánuje v sezóně 2024/2025 </w:t>
      </w:r>
      <w:r w:rsidRPr="0050777F">
        <w:rPr>
          <w:rFonts w:cstheme="minorHAnsi"/>
          <w:b/>
          <w:sz w:val="24"/>
          <w:szCs w:val="24"/>
        </w:rPr>
        <w:t xml:space="preserve">Švandovo divadlo v Praze. </w:t>
      </w:r>
      <w:r w:rsidR="00CC4F1F" w:rsidRPr="0050777F">
        <w:rPr>
          <w:rFonts w:cstheme="minorHAnsi"/>
          <w:b/>
          <w:sz w:val="24"/>
          <w:szCs w:val="24"/>
        </w:rPr>
        <w:t>Připravuje rovněž mezinárodní spolupráci s divadelníky z Los Angeles, hostování v USA či Kanadě a</w:t>
      </w:r>
      <w:r w:rsidR="00425AD6" w:rsidRPr="0050777F">
        <w:rPr>
          <w:rFonts w:cstheme="minorHAnsi"/>
          <w:b/>
          <w:sz w:val="24"/>
          <w:szCs w:val="24"/>
        </w:rPr>
        <w:t xml:space="preserve"> bude pokračovat v rozvoji </w:t>
      </w:r>
      <w:r w:rsidR="007644D4" w:rsidRPr="0050777F">
        <w:rPr>
          <w:rFonts w:cstheme="minorHAnsi"/>
          <w:b/>
          <w:sz w:val="24"/>
          <w:szCs w:val="24"/>
        </w:rPr>
        <w:t xml:space="preserve">nových </w:t>
      </w:r>
      <w:r w:rsidR="00425AD6" w:rsidRPr="0050777F">
        <w:rPr>
          <w:rFonts w:cstheme="minorHAnsi"/>
          <w:b/>
          <w:sz w:val="24"/>
          <w:szCs w:val="24"/>
        </w:rPr>
        <w:t xml:space="preserve">provozů a </w:t>
      </w:r>
      <w:r w:rsidR="007644D4" w:rsidRPr="0050777F">
        <w:rPr>
          <w:rFonts w:cstheme="minorHAnsi"/>
          <w:b/>
          <w:sz w:val="24"/>
          <w:szCs w:val="24"/>
        </w:rPr>
        <w:t>budov sloužících scénickému umění</w:t>
      </w:r>
      <w:r w:rsidR="00615B2E" w:rsidRPr="0050777F">
        <w:rPr>
          <w:rFonts w:cstheme="minorHAnsi"/>
          <w:b/>
          <w:sz w:val="24"/>
          <w:szCs w:val="24"/>
        </w:rPr>
        <w:t xml:space="preserve">. </w:t>
      </w:r>
      <w:r w:rsidRPr="0050777F">
        <w:rPr>
          <w:rFonts w:cstheme="minorHAnsi"/>
          <w:b/>
          <w:sz w:val="24"/>
          <w:szCs w:val="24"/>
        </w:rPr>
        <w:t xml:space="preserve">„Od podzimu 2024 budeme na velkém jevišti </w:t>
      </w:r>
      <w:r w:rsidR="00CC4F1F" w:rsidRPr="0050777F">
        <w:rPr>
          <w:rFonts w:cstheme="minorHAnsi"/>
          <w:b/>
          <w:sz w:val="24"/>
          <w:szCs w:val="24"/>
        </w:rPr>
        <w:t xml:space="preserve">Švandova divadla </w:t>
      </w:r>
      <w:r w:rsidRPr="0050777F">
        <w:rPr>
          <w:rFonts w:cstheme="minorHAnsi"/>
          <w:b/>
          <w:sz w:val="24"/>
          <w:szCs w:val="24"/>
        </w:rPr>
        <w:t>realizova</w:t>
      </w:r>
      <w:r w:rsidR="006837DE" w:rsidRPr="0050777F">
        <w:rPr>
          <w:rFonts w:cstheme="minorHAnsi"/>
          <w:b/>
          <w:sz w:val="24"/>
          <w:szCs w:val="24"/>
        </w:rPr>
        <w:t xml:space="preserve">t dva </w:t>
      </w:r>
      <w:r w:rsidRPr="0050777F">
        <w:rPr>
          <w:rFonts w:cstheme="minorHAnsi"/>
          <w:b/>
          <w:sz w:val="24"/>
          <w:szCs w:val="24"/>
        </w:rPr>
        <w:t>tituly, které budou sledovat různé podoby generační dynamiky ve</w:t>
      </w:r>
      <w:r>
        <w:rPr>
          <w:rFonts w:cstheme="minorHAnsi"/>
          <w:b/>
          <w:sz w:val="24"/>
          <w:szCs w:val="24"/>
        </w:rPr>
        <w:t xml:space="preserve"> společnosti. Půjde o generační horizonty i generační zl</w:t>
      </w:r>
      <w:r w:rsidR="00425AD6">
        <w:rPr>
          <w:rFonts w:cstheme="minorHAnsi"/>
          <w:b/>
          <w:sz w:val="24"/>
          <w:szCs w:val="24"/>
        </w:rPr>
        <w:t>omy,“ uvádí k chystaným premiérám</w:t>
      </w:r>
      <w:r>
        <w:rPr>
          <w:rFonts w:cstheme="minorHAnsi"/>
          <w:b/>
          <w:sz w:val="24"/>
          <w:szCs w:val="24"/>
        </w:rPr>
        <w:t xml:space="preserve"> Martin Františák, umělecký šéf smíchovské scény. Herecký soubor rozšíří </w:t>
      </w:r>
      <w:r>
        <w:rPr>
          <w:rFonts w:cstheme="minorHAnsi"/>
          <w:b/>
          <w:bCs/>
          <w:color w:val="000000"/>
          <w:sz w:val="24"/>
          <w:szCs w:val="24"/>
        </w:rPr>
        <w:t xml:space="preserve">Barbora Křupková a Mark Kristián Hochman. „Posilujeme tak dravost a hravost </w:t>
      </w:r>
      <w:r w:rsidR="00FF23F0">
        <w:rPr>
          <w:rFonts w:cstheme="minorHAnsi"/>
          <w:b/>
          <w:bCs/>
          <w:color w:val="000000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za podpory řemeslných dovedností stálic naší scény,“ komentuje příchod mladých talentů Františák</w:t>
      </w:r>
      <w:r w:rsidRPr="00425AD6">
        <w:rPr>
          <w:rFonts w:cstheme="minorHAnsi"/>
          <w:b/>
          <w:bCs/>
          <w:color w:val="000000"/>
          <w:sz w:val="24"/>
          <w:szCs w:val="24"/>
        </w:rPr>
        <w:t xml:space="preserve">. </w:t>
      </w:r>
    </w:p>
    <w:p w14:paraId="1D3F5E8C" w14:textId="6091E846" w:rsidR="00615B2E" w:rsidRDefault="00615B2E" w:rsidP="00615B2E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„Reagovali jsme na to, co nás dráždí, a na co chceme dávat otázky a nacházet odpovědi,“ přibližuje vznik dramaturgického plánu Švandova divadla pro sezónu 2024/2025 jeho </w:t>
      </w:r>
      <w:r>
        <w:rPr>
          <w:rFonts w:cstheme="minorHAnsi"/>
          <w:b/>
          <w:sz w:val="24"/>
          <w:szCs w:val="24"/>
        </w:rPr>
        <w:t>umělecký šéf</w:t>
      </w: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Martin Františák</w:t>
      </w:r>
      <w:r>
        <w:rPr>
          <w:rFonts w:cstheme="minorHAnsi"/>
          <w:bCs/>
          <w:sz w:val="24"/>
          <w:szCs w:val="24"/>
        </w:rPr>
        <w:t>. „Důležité bylo vytvořit prostor pro vyjádření úspěšné generace mladých herců našeho divadla ve spojení s jejich vrstev</w:t>
      </w:r>
      <w:r w:rsidR="00A86BB8">
        <w:rPr>
          <w:rFonts w:cstheme="minorHAnsi"/>
          <w:bCs/>
          <w:sz w:val="24"/>
          <w:szCs w:val="24"/>
        </w:rPr>
        <w:t>níky. Pokračujeme také v linii</w:t>
      </w:r>
      <w:r>
        <w:rPr>
          <w:rFonts w:cstheme="minorHAnsi"/>
          <w:bCs/>
          <w:sz w:val="24"/>
          <w:szCs w:val="24"/>
        </w:rPr>
        <w:t xml:space="preserve"> autorských her ve Studiu,“ dodává.  </w:t>
      </w:r>
    </w:p>
    <w:p w14:paraId="1E041B57" w14:textId="77777777" w:rsidR="00F33DA9" w:rsidRDefault="00A86BB8" w:rsidP="00CC4F1F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„</w:t>
      </w:r>
      <w:r w:rsidR="00615B2E">
        <w:rPr>
          <w:rFonts w:eastAsia="Times New Roman" w:cstheme="minorHAnsi"/>
          <w:sz w:val="24"/>
          <w:szCs w:val="24"/>
        </w:rPr>
        <w:t xml:space="preserve">V posledních dvou letech se Martinu </w:t>
      </w:r>
      <w:proofErr w:type="spellStart"/>
      <w:r w:rsidR="00615B2E">
        <w:rPr>
          <w:rFonts w:eastAsia="Times New Roman" w:cstheme="minorHAnsi"/>
          <w:sz w:val="24"/>
          <w:szCs w:val="24"/>
        </w:rPr>
        <w:t>Františákovi</w:t>
      </w:r>
      <w:proofErr w:type="spellEnd"/>
      <w:r w:rsidR="00615B2E">
        <w:rPr>
          <w:rFonts w:eastAsia="Times New Roman" w:cstheme="minorHAnsi"/>
          <w:sz w:val="24"/>
          <w:szCs w:val="24"/>
        </w:rPr>
        <w:t xml:space="preserve"> povedlo vyprofilovat smíchovské divadlo tak, že je lze vnímat jako jedno z center současné, originální a moderní dramaturgie, která zároveň nerezignuje ani na konzervat</w:t>
      </w:r>
      <w:r w:rsidR="0050777F">
        <w:rPr>
          <w:rFonts w:eastAsia="Times New Roman" w:cstheme="minorHAnsi"/>
          <w:sz w:val="24"/>
          <w:szCs w:val="24"/>
        </w:rPr>
        <w:t>ivnější část publika,</w:t>
      </w:r>
      <w:r w:rsidR="00425AD6">
        <w:rPr>
          <w:rFonts w:eastAsia="Times New Roman" w:cstheme="minorHAnsi"/>
          <w:sz w:val="24"/>
          <w:szCs w:val="24"/>
        </w:rPr>
        <w:t xml:space="preserve">“ </w:t>
      </w:r>
      <w:r w:rsidR="00827EE8">
        <w:rPr>
          <w:rFonts w:eastAsia="Times New Roman" w:cstheme="minorHAnsi"/>
          <w:sz w:val="24"/>
          <w:szCs w:val="24"/>
        </w:rPr>
        <w:t>dodává</w:t>
      </w:r>
      <w:r w:rsidR="00615B2E">
        <w:rPr>
          <w:rFonts w:eastAsia="Times New Roman" w:cstheme="minorHAnsi"/>
          <w:sz w:val="24"/>
          <w:szCs w:val="24"/>
        </w:rPr>
        <w:t xml:space="preserve"> ředitel Švandova divadla </w:t>
      </w:r>
      <w:r w:rsidR="00615B2E">
        <w:rPr>
          <w:rFonts w:eastAsia="Times New Roman" w:cstheme="minorHAnsi"/>
          <w:b/>
          <w:bCs/>
          <w:sz w:val="24"/>
          <w:szCs w:val="24"/>
        </w:rPr>
        <w:t>Daniel Hrbek</w:t>
      </w:r>
      <w:r w:rsidR="00615B2E">
        <w:rPr>
          <w:rFonts w:eastAsia="Times New Roman" w:cstheme="minorHAnsi"/>
          <w:sz w:val="24"/>
          <w:szCs w:val="24"/>
        </w:rPr>
        <w:t>. „Studiov</w:t>
      </w:r>
      <w:r w:rsidR="003D2DB6">
        <w:rPr>
          <w:rFonts w:eastAsia="Times New Roman" w:cstheme="minorHAnsi"/>
          <w:sz w:val="24"/>
          <w:szCs w:val="24"/>
        </w:rPr>
        <w:t xml:space="preserve">á scéna se orientuje na </w:t>
      </w:r>
      <w:r w:rsidR="003D2DB6" w:rsidRPr="00F33DA9">
        <w:rPr>
          <w:rFonts w:eastAsia="Times New Roman" w:cstheme="minorHAnsi"/>
          <w:sz w:val="24"/>
          <w:szCs w:val="24"/>
        </w:rPr>
        <w:t>aktuální</w:t>
      </w:r>
      <w:r w:rsidR="00615B2E" w:rsidRPr="003D2DB6"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615B2E">
        <w:rPr>
          <w:rFonts w:eastAsia="Times New Roman" w:cstheme="minorHAnsi"/>
          <w:sz w:val="24"/>
          <w:szCs w:val="24"/>
        </w:rPr>
        <w:t>společenská témata a tabu, hlavní scéna se vedle klasických kanonických titulů nebojí uvádět současnou autorskou tvorbu. A obojí k nám táhne diváky. To zase zpětně pozitivně ovlivňuje tvůrčí i přátelskou atmosféru v našem divadle,“ říká Hrbe</w:t>
      </w:r>
      <w:r w:rsidR="00615B2E" w:rsidRPr="0050777F">
        <w:rPr>
          <w:rFonts w:eastAsia="Times New Roman" w:cstheme="minorHAnsi"/>
          <w:sz w:val="24"/>
          <w:szCs w:val="24"/>
        </w:rPr>
        <w:t>k</w:t>
      </w:r>
      <w:r w:rsidR="0050777F" w:rsidRPr="0050777F">
        <w:rPr>
          <w:rFonts w:eastAsia="Times New Roman" w:cstheme="minorHAnsi"/>
          <w:sz w:val="24"/>
          <w:szCs w:val="24"/>
        </w:rPr>
        <w:t>.</w:t>
      </w:r>
    </w:p>
    <w:p w14:paraId="5ABCBE5B" w14:textId="1E998AA9" w:rsidR="00BC0CE8" w:rsidRPr="00F33DA9" w:rsidRDefault="00827EE8" w:rsidP="00CC4F1F">
      <w:pPr>
        <w:rPr>
          <w:rFonts w:eastAsia="Times New Roman" w:cstheme="minorHAnsi"/>
          <w:sz w:val="24"/>
          <w:szCs w:val="24"/>
        </w:rPr>
      </w:pPr>
      <w:r w:rsidRPr="0050777F">
        <w:rPr>
          <w:rFonts w:cstheme="minorHAnsi"/>
          <w:bCs/>
          <w:sz w:val="24"/>
          <w:szCs w:val="24"/>
        </w:rPr>
        <w:t>„V</w:t>
      </w:r>
      <w:r w:rsidRPr="0050777F">
        <w:rPr>
          <w:rFonts w:eastAsia="Times New Roman" w:cstheme="minorHAnsi"/>
          <w:sz w:val="24"/>
          <w:szCs w:val="24"/>
        </w:rPr>
        <w:t xml:space="preserve"> zásadě máme pořád vyprodáno, což v číslech znamená, že návštěvnost se pohybuje mezi devadesáti a devadesáti šesti procenty. To je opravdu slušný výkon,“ zmiňuje další důležitý aspekt divadelního provozu ředitel Hrbek</w:t>
      </w:r>
      <w:r w:rsidR="0050777F" w:rsidRPr="0050777F">
        <w:rPr>
          <w:rFonts w:eastAsia="Times New Roman" w:cstheme="minorHAnsi"/>
          <w:sz w:val="24"/>
          <w:szCs w:val="24"/>
        </w:rPr>
        <w:t>.</w:t>
      </w:r>
    </w:p>
    <w:p w14:paraId="546EBB92" w14:textId="77777777" w:rsidR="00B918E9" w:rsidRDefault="00B918E9" w:rsidP="00CC4F1F">
      <w:pPr>
        <w:rPr>
          <w:rFonts w:eastAsia="Times New Roman" w:cstheme="minorHAnsi"/>
          <w:b/>
          <w:bCs/>
          <w:sz w:val="24"/>
          <w:szCs w:val="24"/>
        </w:rPr>
      </w:pPr>
    </w:p>
    <w:p w14:paraId="0FA2E597" w14:textId="1C15ABC4" w:rsidR="007644D4" w:rsidRPr="007644D4" w:rsidRDefault="007644D4" w:rsidP="00CC4F1F">
      <w:pPr>
        <w:rPr>
          <w:rFonts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Nové inscenace, nové plány</w:t>
      </w:r>
    </w:p>
    <w:p w14:paraId="44CBF722" w14:textId="21620418" w:rsidR="00CC4F1F" w:rsidRDefault="00CC4F1F" w:rsidP="00CC4F1F">
      <w:pPr>
        <w:rPr>
          <w:rFonts w:cstheme="minorHAnsi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A</w:t>
      </w:r>
      <w:r w:rsidR="006837DE" w:rsidRPr="00682CFB">
        <w:rPr>
          <w:rFonts w:cstheme="minorHAnsi"/>
          <w:bCs/>
          <w:color w:val="000000"/>
          <w:sz w:val="24"/>
          <w:szCs w:val="24"/>
        </w:rPr>
        <w:t xml:space="preserve">mbicí </w:t>
      </w:r>
      <w:r w:rsidR="0097769C" w:rsidRPr="00682CFB">
        <w:rPr>
          <w:rFonts w:cstheme="minorHAnsi"/>
          <w:sz w:val="24"/>
          <w:szCs w:val="24"/>
        </w:rPr>
        <w:t>Švandov</w:t>
      </w:r>
      <w:r w:rsidR="007645DB" w:rsidRPr="00682CFB">
        <w:rPr>
          <w:rFonts w:cstheme="minorHAnsi"/>
          <w:sz w:val="24"/>
          <w:szCs w:val="24"/>
        </w:rPr>
        <w:t>a</w:t>
      </w:r>
      <w:r w:rsidR="0097769C" w:rsidRPr="00682CFB">
        <w:rPr>
          <w:rFonts w:cstheme="minorHAnsi"/>
          <w:sz w:val="24"/>
          <w:szCs w:val="24"/>
        </w:rPr>
        <w:t xml:space="preserve"> divadl</w:t>
      </w:r>
      <w:r w:rsidR="006837DE" w:rsidRPr="00682CFB">
        <w:rPr>
          <w:rFonts w:cstheme="minorHAnsi"/>
          <w:sz w:val="24"/>
          <w:szCs w:val="24"/>
        </w:rPr>
        <w:t>a</w:t>
      </w:r>
      <w:r w:rsidR="0097769C" w:rsidRPr="00682CFB">
        <w:rPr>
          <w:rFonts w:cstheme="minorHAnsi"/>
          <w:sz w:val="24"/>
          <w:szCs w:val="24"/>
        </w:rPr>
        <w:t xml:space="preserve"> </w:t>
      </w:r>
      <w:r w:rsidR="006837DE" w:rsidRPr="00682CFB">
        <w:rPr>
          <w:rFonts w:cstheme="minorHAnsi"/>
          <w:sz w:val="24"/>
          <w:szCs w:val="24"/>
        </w:rPr>
        <w:t>je</w:t>
      </w:r>
      <w:r w:rsidR="0016000D" w:rsidRPr="00682CFB">
        <w:rPr>
          <w:rFonts w:cstheme="minorHAnsi"/>
          <w:sz w:val="24"/>
          <w:szCs w:val="24"/>
        </w:rPr>
        <w:t xml:space="preserve"> </w:t>
      </w:r>
      <w:r w:rsidR="00615B2E">
        <w:rPr>
          <w:rFonts w:cstheme="minorHAnsi"/>
          <w:sz w:val="24"/>
          <w:szCs w:val="24"/>
        </w:rPr>
        <w:t xml:space="preserve">dále </w:t>
      </w:r>
      <w:r w:rsidR="0016000D" w:rsidRPr="00682CFB">
        <w:rPr>
          <w:rFonts w:cstheme="minorHAnsi"/>
          <w:sz w:val="24"/>
          <w:szCs w:val="24"/>
        </w:rPr>
        <w:t>pokračovat</w:t>
      </w:r>
      <w:r w:rsidR="00615B2E">
        <w:rPr>
          <w:rFonts w:cstheme="minorHAnsi"/>
          <w:sz w:val="24"/>
          <w:szCs w:val="24"/>
        </w:rPr>
        <w:t xml:space="preserve"> i </w:t>
      </w:r>
      <w:r w:rsidR="0097769C" w:rsidRPr="00682CFB">
        <w:rPr>
          <w:rFonts w:cstheme="minorHAnsi"/>
          <w:sz w:val="24"/>
          <w:szCs w:val="24"/>
        </w:rPr>
        <w:t>v</w:t>
      </w:r>
      <w:r w:rsidR="00615B2E">
        <w:rPr>
          <w:rFonts w:cstheme="minorHAnsi"/>
          <w:sz w:val="24"/>
          <w:szCs w:val="24"/>
        </w:rPr>
        <w:t> mezinárodní spolupráci</w:t>
      </w:r>
      <w:r w:rsidR="0097769C" w:rsidRPr="00682CFB">
        <w:rPr>
          <w:rFonts w:cstheme="minorHAnsi"/>
          <w:sz w:val="24"/>
          <w:szCs w:val="24"/>
        </w:rPr>
        <w:t xml:space="preserve"> </w:t>
      </w:r>
      <w:r w:rsidR="00A86BB8">
        <w:rPr>
          <w:rFonts w:cstheme="minorHAnsi"/>
          <w:sz w:val="24"/>
          <w:szCs w:val="24"/>
        </w:rPr>
        <w:t xml:space="preserve">a </w:t>
      </w:r>
      <w:r w:rsidR="004836F3">
        <w:rPr>
          <w:rFonts w:ascii="Calibri" w:hAnsi="Calibri" w:cs="Calibri"/>
          <w:color w:val="000000"/>
        </w:rPr>
        <w:t>„</w:t>
      </w:r>
      <w:r w:rsidR="004836F3">
        <w:rPr>
          <w:rFonts w:cstheme="minorHAnsi"/>
          <w:sz w:val="24"/>
          <w:szCs w:val="24"/>
        </w:rPr>
        <w:t>exportu“</w:t>
      </w:r>
      <w:r w:rsidR="0097769C" w:rsidRPr="00682CFB">
        <w:rPr>
          <w:rFonts w:cstheme="minorHAnsi"/>
          <w:sz w:val="24"/>
          <w:szCs w:val="24"/>
        </w:rPr>
        <w:t xml:space="preserve"> české činohry do zahraničí. </w:t>
      </w:r>
      <w:r w:rsidR="0016000D" w:rsidRPr="00682CFB">
        <w:rPr>
          <w:rFonts w:cstheme="minorHAnsi"/>
          <w:sz w:val="24"/>
          <w:szCs w:val="24"/>
        </w:rPr>
        <w:t>„</w:t>
      </w:r>
      <w:r w:rsidR="0097769C" w:rsidRPr="00682CFB">
        <w:rPr>
          <w:rFonts w:cstheme="minorHAnsi"/>
          <w:sz w:val="24"/>
          <w:szCs w:val="24"/>
        </w:rPr>
        <w:t>V</w:t>
      </w:r>
      <w:r w:rsidR="007645DB" w:rsidRPr="00682CFB">
        <w:rPr>
          <w:rFonts w:cstheme="minorHAnsi"/>
          <w:sz w:val="24"/>
          <w:szCs w:val="24"/>
        </w:rPr>
        <w:t> </w:t>
      </w:r>
      <w:r w:rsidR="00615B2E">
        <w:rPr>
          <w:rFonts w:cstheme="minorHAnsi"/>
          <w:sz w:val="24"/>
          <w:szCs w:val="24"/>
        </w:rPr>
        <w:t>nadcházející</w:t>
      </w:r>
      <w:r w:rsidR="0097769C" w:rsidRPr="00682CFB">
        <w:rPr>
          <w:rFonts w:cstheme="minorHAnsi"/>
          <w:sz w:val="24"/>
          <w:szCs w:val="24"/>
        </w:rPr>
        <w:t xml:space="preserve"> sezóně </w:t>
      </w:r>
      <w:r w:rsidR="006837DE" w:rsidRPr="00682CFB">
        <w:rPr>
          <w:rFonts w:cstheme="minorHAnsi"/>
          <w:sz w:val="24"/>
          <w:szCs w:val="24"/>
        </w:rPr>
        <w:t>plánuje</w:t>
      </w:r>
      <w:r w:rsidR="0016000D" w:rsidRPr="00682CFB">
        <w:rPr>
          <w:rFonts w:cstheme="minorHAnsi"/>
          <w:sz w:val="24"/>
          <w:szCs w:val="24"/>
        </w:rPr>
        <w:t>me</w:t>
      </w:r>
      <w:r w:rsidR="007645DB" w:rsidRPr="00682CFB">
        <w:rPr>
          <w:rFonts w:cstheme="minorHAnsi"/>
          <w:sz w:val="24"/>
          <w:szCs w:val="24"/>
        </w:rPr>
        <w:t xml:space="preserve"> například rezidenci amerických kolegů z prestižního Shakes</w:t>
      </w:r>
      <w:r w:rsidR="00682CFB" w:rsidRPr="00682CFB">
        <w:rPr>
          <w:rFonts w:cstheme="minorHAnsi"/>
          <w:sz w:val="24"/>
          <w:szCs w:val="24"/>
        </w:rPr>
        <w:t>peare Center LA</w:t>
      </w:r>
      <w:r w:rsidR="0016000D" w:rsidRPr="00682CFB">
        <w:rPr>
          <w:rFonts w:cstheme="minorHAnsi"/>
          <w:sz w:val="24"/>
          <w:szCs w:val="24"/>
        </w:rPr>
        <w:t>, s nimiž</w:t>
      </w:r>
      <w:r w:rsidR="007645DB" w:rsidRPr="00682CFB">
        <w:rPr>
          <w:rFonts w:cstheme="minorHAnsi"/>
          <w:sz w:val="24"/>
          <w:szCs w:val="24"/>
        </w:rPr>
        <w:t xml:space="preserve"> bude</w:t>
      </w:r>
      <w:r w:rsidR="0016000D" w:rsidRPr="00682CFB">
        <w:rPr>
          <w:rFonts w:cstheme="minorHAnsi"/>
          <w:sz w:val="24"/>
          <w:szCs w:val="24"/>
        </w:rPr>
        <w:t>me</w:t>
      </w:r>
      <w:r w:rsidR="007645DB" w:rsidRPr="00682CFB">
        <w:rPr>
          <w:rFonts w:cstheme="minorHAnsi"/>
          <w:sz w:val="24"/>
          <w:szCs w:val="24"/>
        </w:rPr>
        <w:t xml:space="preserve"> spolupracovat na adaptaci Čapkovy hry </w:t>
      </w:r>
      <w:proofErr w:type="gramStart"/>
      <w:r w:rsidR="007645DB" w:rsidRPr="00682CFB">
        <w:rPr>
          <w:rFonts w:cstheme="minorHAnsi"/>
          <w:sz w:val="24"/>
          <w:szCs w:val="24"/>
        </w:rPr>
        <w:t>R.U</w:t>
      </w:r>
      <w:r w:rsidR="0016000D" w:rsidRPr="00682CFB">
        <w:rPr>
          <w:rFonts w:cstheme="minorHAnsi"/>
          <w:sz w:val="24"/>
          <w:szCs w:val="24"/>
        </w:rPr>
        <w:t>.R.</w:t>
      </w:r>
      <w:proofErr w:type="gramEnd"/>
      <w:r w:rsidR="0016000D" w:rsidRPr="00682CFB">
        <w:rPr>
          <w:rFonts w:cstheme="minorHAnsi"/>
          <w:sz w:val="24"/>
          <w:szCs w:val="24"/>
        </w:rPr>
        <w:t xml:space="preserve"> </w:t>
      </w:r>
      <w:r w:rsidR="00615B2E">
        <w:rPr>
          <w:rFonts w:cstheme="minorHAnsi"/>
          <w:sz w:val="24"/>
          <w:szCs w:val="24"/>
        </w:rPr>
        <w:t>určené</w:t>
      </w:r>
      <w:r w:rsidR="00682CFB" w:rsidRPr="00682CFB">
        <w:rPr>
          <w:rFonts w:cstheme="minorHAnsi"/>
          <w:sz w:val="24"/>
          <w:szCs w:val="24"/>
        </w:rPr>
        <w:t xml:space="preserve"> </w:t>
      </w:r>
      <w:r w:rsidR="0050777F">
        <w:rPr>
          <w:rFonts w:cstheme="minorHAnsi"/>
          <w:sz w:val="24"/>
          <w:szCs w:val="24"/>
        </w:rPr>
        <w:t xml:space="preserve">pro americké publikum. </w:t>
      </w:r>
      <w:r w:rsidR="0016000D" w:rsidRPr="00682CFB">
        <w:rPr>
          <w:rFonts w:cstheme="minorHAnsi"/>
          <w:sz w:val="24"/>
          <w:szCs w:val="24"/>
        </w:rPr>
        <w:t>Kromě</w:t>
      </w:r>
      <w:r w:rsidR="007645DB" w:rsidRPr="00682CFB">
        <w:rPr>
          <w:rFonts w:cstheme="minorHAnsi"/>
          <w:sz w:val="24"/>
          <w:szCs w:val="24"/>
        </w:rPr>
        <w:t xml:space="preserve"> toho </w:t>
      </w:r>
      <w:r w:rsidR="0097769C" w:rsidRPr="00682CFB">
        <w:rPr>
          <w:rFonts w:cstheme="minorHAnsi"/>
          <w:sz w:val="24"/>
          <w:szCs w:val="24"/>
        </w:rPr>
        <w:t>navštív</w:t>
      </w:r>
      <w:r w:rsidR="007645DB" w:rsidRPr="00682CFB">
        <w:rPr>
          <w:rFonts w:cstheme="minorHAnsi"/>
          <w:sz w:val="24"/>
          <w:szCs w:val="24"/>
        </w:rPr>
        <w:t>í</w:t>
      </w:r>
      <w:r w:rsidR="0016000D" w:rsidRPr="00682CFB">
        <w:rPr>
          <w:rFonts w:cstheme="minorHAnsi"/>
          <w:sz w:val="24"/>
          <w:szCs w:val="24"/>
        </w:rPr>
        <w:t>me</w:t>
      </w:r>
      <w:r w:rsidR="007645DB" w:rsidRPr="00682CFB">
        <w:rPr>
          <w:rFonts w:cstheme="minorHAnsi"/>
          <w:sz w:val="24"/>
          <w:szCs w:val="24"/>
        </w:rPr>
        <w:t xml:space="preserve"> na podzim 2025</w:t>
      </w:r>
      <w:r w:rsidR="00B86587">
        <w:rPr>
          <w:rFonts w:cstheme="minorHAnsi"/>
          <w:sz w:val="24"/>
          <w:szCs w:val="24"/>
        </w:rPr>
        <w:t xml:space="preserve"> </w:t>
      </w:r>
      <w:r w:rsidR="00B86587" w:rsidRPr="0050777F">
        <w:rPr>
          <w:rFonts w:cstheme="minorHAnsi"/>
          <w:sz w:val="24"/>
          <w:szCs w:val="24"/>
        </w:rPr>
        <w:t>Spojené s</w:t>
      </w:r>
      <w:r w:rsidR="0097769C" w:rsidRPr="0050777F">
        <w:rPr>
          <w:rFonts w:cstheme="minorHAnsi"/>
          <w:sz w:val="24"/>
          <w:szCs w:val="24"/>
        </w:rPr>
        <w:t xml:space="preserve">táty či </w:t>
      </w:r>
      <w:r w:rsidR="002A3634">
        <w:rPr>
          <w:rFonts w:cstheme="minorHAnsi"/>
          <w:sz w:val="24"/>
          <w:szCs w:val="24"/>
        </w:rPr>
        <w:t xml:space="preserve">Kanadu. </w:t>
      </w:r>
      <w:r w:rsidR="00827EE8" w:rsidRPr="0050777F">
        <w:rPr>
          <w:rFonts w:cstheme="minorHAnsi"/>
          <w:sz w:val="24"/>
          <w:szCs w:val="24"/>
        </w:rPr>
        <w:t>H</w:t>
      </w:r>
      <w:r w:rsidR="0097769C" w:rsidRPr="0050777F">
        <w:rPr>
          <w:rFonts w:cstheme="minorHAnsi"/>
          <w:sz w:val="24"/>
          <w:szCs w:val="24"/>
        </w:rPr>
        <w:t>ostovat</w:t>
      </w:r>
      <w:r w:rsidR="007645DB" w:rsidRPr="0050777F">
        <w:rPr>
          <w:rFonts w:cstheme="minorHAnsi"/>
          <w:sz w:val="24"/>
          <w:szCs w:val="24"/>
        </w:rPr>
        <w:t xml:space="preserve"> </w:t>
      </w:r>
      <w:r w:rsidR="00730CCD" w:rsidRPr="0050777F">
        <w:rPr>
          <w:rFonts w:cstheme="minorHAnsi"/>
          <w:sz w:val="24"/>
          <w:szCs w:val="24"/>
        </w:rPr>
        <w:t>zde</w:t>
      </w:r>
      <w:r w:rsidR="00827EE8" w:rsidRPr="0050777F">
        <w:rPr>
          <w:rFonts w:cstheme="minorHAnsi"/>
          <w:sz w:val="24"/>
          <w:szCs w:val="24"/>
        </w:rPr>
        <w:t xml:space="preserve"> budeme </w:t>
      </w:r>
      <w:r w:rsidR="007645DB" w:rsidRPr="0050777F">
        <w:rPr>
          <w:rFonts w:cstheme="minorHAnsi"/>
          <w:sz w:val="24"/>
          <w:szCs w:val="24"/>
        </w:rPr>
        <w:t xml:space="preserve">s novou inscenací </w:t>
      </w:r>
      <w:r w:rsidR="00682CFB" w:rsidRPr="0050777F">
        <w:rPr>
          <w:rFonts w:cstheme="minorHAnsi"/>
          <w:sz w:val="24"/>
          <w:szCs w:val="24"/>
        </w:rPr>
        <w:t xml:space="preserve">Dívenka na trampolíně </w:t>
      </w:r>
      <w:r w:rsidR="00827EE8" w:rsidRPr="0050777F">
        <w:rPr>
          <w:rFonts w:cstheme="minorHAnsi"/>
          <w:sz w:val="24"/>
          <w:szCs w:val="24"/>
        </w:rPr>
        <w:t xml:space="preserve">v režii </w:t>
      </w:r>
      <w:r w:rsidR="00682CFB" w:rsidRPr="0050777F">
        <w:rPr>
          <w:rFonts w:cstheme="minorHAnsi"/>
          <w:sz w:val="24"/>
          <w:szCs w:val="24"/>
        </w:rPr>
        <w:t xml:space="preserve">našeho </w:t>
      </w:r>
      <w:r w:rsidR="007645DB" w:rsidRPr="0050777F">
        <w:rPr>
          <w:rFonts w:cstheme="minorHAnsi"/>
          <w:sz w:val="24"/>
          <w:szCs w:val="24"/>
        </w:rPr>
        <w:t xml:space="preserve">uměleckého šéfa Martina </w:t>
      </w:r>
      <w:proofErr w:type="spellStart"/>
      <w:r w:rsidR="007645DB" w:rsidRPr="0050777F">
        <w:rPr>
          <w:rFonts w:cstheme="minorHAnsi"/>
          <w:sz w:val="24"/>
          <w:szCs w:val="24"/>
        </w:rPr>
        <w:t>F</w:t>
      </w:r>
      <w:r w:rsidR="0016000D" w:rsidRPr="0050777F">
        <w:rPr>
          <w:rFonts w:cstheme="minorHAnsi"/>
          <w:sz w:val="24"/>
          <w:szCs w:val="24"/>
        </w:rPr>
        <w:t>rantišáka</w:t>
      </w:r>
      <w:proofErr w:type="spellEnd"/>
      <w:r w:rsidR="0016000D" w:rsidRPr="0050777F">
        <w:rPr>
          <w:rFonts w:cstheme="minorHAnsi"/>
          <w:sz w:val="24"/>
          <w:szCs w:val="24"/>
        </w:rPr>
        <w:t>,“ uvádí Daniel Hrbek</w:t>
      </w:r>
      <w:r w:rsidR="00A86BB8" w:rsidRPr="0050777F">
        <w:rPr>
          <w:rFonts w:cstheme="minorHAnsi"/>
          <w:sz w:val="24"/>
          <w:szCs w:val="24"/>
        </w:rPr>
        <w:t>.</w:t>
      </w:r>
      <w:r w:rsidR="0016000D" w:rsidRPr="00682CFB">
        <w:rPr>
          <w:rFonts w:cstheme="minorHAnsi"/>
          <w:sz w:val="24"/>
          <w:szCs w:val="24"/>
        </w:rPr>
        <w:t xml:space="preserve"> </w:t>
      </w:r>
      <w:r w:rsidR="007645DB" w:rsidRPr="00682CFB">
        <w:rPr>
          <w:rFonts w:cstheme="minorHAnsi"/>
          <w:sz w:val="24"/>
          <w:szCs w:val="24"/>
        </w:rPr>
        <w:t xml:space="preserve"> </w:t>
      </w:r>
    </w:p>
    <w:p w14:paraId="76402E70" w14:textId="6411E688" w:rsidR="00F33DA9" w:rsidRDefault="00CC4F1F">
      <w:pPr>
        <w:rPr>
          <w:rFonts w:cstheme="minorHAnsi"/>
          <w:sz w:val="24"/>
          <w:szCs w:val="24"/>
        </w:rPr>
      </w:pPr>
      <w:r w:rsidRPr="00CC4F1F">
        <w:rPr>
          <w:rFonts w:cstheme="minorHAnsi"/>
          <w:sz w:val="24"/>
          <w:szCs w:val="24"/>
        </w:rPr>
        <w:t>V sezóně 2024</w:t>
      </w:r>
      <w:r w:rsidR="002A3634">
        <w:rPr>
          <w:rFonts w:cstheme="minorHAnsi"/>
          <w:sz w:val="24"/>
          <w:szCs w:val="24"/>
        </w:rPr>
        <w:t>/2025</w:t>
      </w:r>
      <w:r w:rsidRPr="00CC4F1F">
        <w:rPr>
          <w:rFonts w:cstheme="minorHAnsi"/>
          <w:sz w:val="24"/>
          <w:szCs w:val="24"/>
        </w:rPr>
        <w:t xml:space="preserve"> počítá Švandovo divadlo také s dalším rozvojem aktivit v Tvůrčím domě Elišky Peškové, kam se nově přesune zázemí rezidenčního souboru </w:t>
      </w:r>
      <w:proofErr w:type="spellStart"/>
      <w:r w:rsidRPr="00CC4F1F">
        <w:rPr>
          <w:rFonts w:cstheme="minorHAnsi"/>
          <w:sz w:val="24"/>
          <w:szCs w:val="24"/>
        </w:rPr>
        <w:t>Ductus</w:t>
      </w:r>
      <w:proofErr w:type="spellEnd"/>
      <w:r w:rsidRPr="00CC4F1F">
        <w:rPr>
          <w:rFonts w:cstheme="minorHAnsi"/>
          <w:sz w:val="24"/>
          <w:szCs w:val="24"/>
        </w:rPr>
        <w:t xml:space="preserve"> </w:t>
      </w:r>
      <w:proofErr w:type="spellStart"/>
      <w:r w:rsidRPr="00CC4F1F">
        <w:rPr>
          <w:rFonts w:cstheme="minorHAnsi"/>
          <w:sz w:val="24"/>
          <w:szCs w:val="24"/>
        </w:rPr>
        <w:t>Deferens</w:t>
      </w:r>
      <w:proofErr w:type="spellEnd"/>
      <w:r w:rsidRPr="00CC4F1F">
        <w:rPr>
          <w:rFonts w:cstheme="minorHAnsi"/>
          <w:sz w:val="24"/>
          <w:szCs w:val="24"/>
        </w:rPr>
        <w:t xml:space="preserve">. „S tím bude souviset i další investice do technického vybavení tohoto prostoru,“ upřesňuje Hrbek </w:t>
      </w:r>
      <w:r w:rsidR="00FF23F0">
        <w:rPr>
          <w:rFonts w:cstheme="minorHAnsi"/>
          <w:sz w:val="24"/>
          <w:szCs w:val="24"/>
        </w:rPr>
        <w:br/>
      </w:r>
      <w:r w:rsidRPr="00CC4F1F">
        <w:rPr>
          <w:rFonts w:cstheme="minorHAnsi"/>
          <w:sz w:val="24"/>
          <w:szCs w:val="24"/>
        </w:rPr>
        <w:lastRenderedPageBreak/>
        <w:t>a dodává: „</w:t>
      </w:r>
      <w:r w:rsidR="00A86BB8">
        <w:rPr>
          <w:rFonts w:cstheme="minorHAnsi"/>
          <w:sz w:val="24"/>
          <w:szCs w:val="24"/>
        </w:rPr>
        <w:t>Pokračovat budou</w:t>
      </w:r>
      <w:r w:rsidRPr="00CC4F1F">
        <w:rPr>
          <w:rFonts w:cstheme="minorHAnsi"/>
          <w:sz w:val="24"/>
          <w:szCs w:val="24"/>
        </w:rPr>
        <w:t xml:space="preserve"> projekční prác</w:t>
      </w:r>
      <w:r w:rsidR="007644D4">
        <w:rPr>
          <w:rFonts w:cstheme="minorHAnsi"/>
          <w:sz w:val="24"/>
          <w:szCs w:val="24"/>
        </w:rPr>
        <w:t>e na Kreativním centru, ve které</w:t>
      </w:r>
      <w:r w:rsidRPr="00CC4F1F">
        <w:rPr>
          <w:rFonts w:cstheme="minorHAnsi"/>
          <w:sz w:val="24"/>
          <w:szCs w:val="24"/>
        </w:rPr>
        <w:t xml:space="preserve"> by se měl </w:t>
      </w:r>
      <w:r w:rsidR="00FF23F0">
        <w:rPr>
          <w:rFonts w:cstheme="minorHAnsi"/>
          <w:sz w:val="24"/>
          <w:szCs w:val="24"/>
        </w:rPr>
        <w:br/>
      </w:r>
      <w:r w:rsidRPr="00CC4F1F">
        <w:rPr>
          <w:rFonts w:cstheme="minorHAnsi"/>
          <w:sz w:val="24"/>
          <w:szCs w:val="24"/>
        </w:rPr>
        <w:t>do konce roku 2028 proměnit objek</w:t>
      </w:r>
      <w:r w:rsidR="00A86BB8">
        <w:rPr>
          <w:rFonts w:cstheme="minorHAnsi"/>
          <w:sz w:val="24"/>
          <w:szCs w:val="24"/>
        </w:rPr>
        <w:t>t bývalých dílen divadla</w:t>
      </w:r>
      <w:r w:rsidRPr="00CC4F1F">
        <w:rPr>
          <w:rFonts w:cstheme="minorHAnsi"/>
          <w:sz w:val="24"/>
          <w:szCs w:val="24"/>
        </w:rPr>
        <w:t xml:space="preserve"> v Preslově ulici.</w:t>
      </w:r>
      <w:r>
        <w:rPr>
          <w:rFonts w:cstheme="minorHAnsi"/>
          <w:sz w:val="24"/>
          <w:szCs w:val="24"/>
        </w:rPr>
        <w:t xml:space="preserve"> </w:t>
      </w:r>
      <w:r w:rsidR="00425AD6">
        <w:rPr>
          <w:rFonts w:cstheme="minorHAnsi"/>
          <w:sz w:val="24"/>
          <w:szCs w:val="24"/>
        </w:rPr>
        <w:t>V</w:t>
      </w:r>
      <w:r w:rsidRPr="00CC4F1F">
        <w:rPr>
          <w:rFonts w:cstheme="minorHAnsi"/>
          <w:sz w:val="24"/>
          <w:szCs w:val="24"/>
        </w:rPr>
        <w:t xml:space="preserve">znikne </w:t>
      </w:r>
      <w:r w:rsidR="00425AD6">
        <w:rPr>
          <w:rFonts w:cstheme="minorHAnsi"/>
          <w:sz w:val="24"/>
          <w:szCs w:val="24"/>
        </w:rPr>
        <w:t xml:space="preserve">zde </w:t>
      </w:r>
      <w:r w:rsidRPr="00CC4F1F">
        <w:rPr>
          <w:rFonts w:cstheme="minorHAnsi"/>
          <w:sz w:val="24"/>
          <w:szCs w:val="24"/>
        </w:rPr>
        <w:t>komplex velkokapacitních zkušeben a výukových místností pro tak specifické obory jako</w:t>
      </w:r>
      <w:r w:rsidR="00A86BB8">
        <w:rPr>
          <w:rFonts w:cstheme="minorHAnsi"/>
          <w:sz w:val="24"/>
          <w:szCs w:val="24"/>
        </w:rPr>
        <w:t xml:space="preserve"> </w:t>
      </w:r>
      <w:r w:rsidR="00FF23F0">
        <w:rPr>
          <w:rFonts w:cstheme="minorHAnsi"/>
          <w:sz w:val="24"/>
          <w:szCs w:val="24"/>
        </w:rPr>
        <w:br/>
      </w:r>
      <w:r w:rsidR="00A86BB8">
        <w:rPr>
          <w:rFonts w:cstheme="minorHAnsi"/>
          <w:sz w:val="24"/>
          <w:szCs w:val="24"/>
        </w:rPr>
        <w:t xml:space="preserve">je </w:t>
      </w:r>
      <w:proofErr w:type="spellStart"/>
      <w:r w:rsidR="00A86BB8">
        <w:rPr>
          <w:rFonts w:cstheme="minorHAnsi"/>
          <w:sz w:val="24"/>
          <w:szCs w:val="24"/>
        </w:rPr>
        <w:t>light</w:t>
      </w:r>
      <w:proofErr w:type="spellEnd"/>
      <w:r w:rsidR="00A86BB8">
        <w:rPr>
          <w:rFonts w:cstheme="minorHAnsi"/>
          <w:sz w:val="24"/>
          <w:szCs w:val="24"/>
        </w:rPr>
        <w:t xml:space="preserve"> design a </w:t>
      </w:r>
      <w:proofErr w:type="spellStart"/>
      <w:r w:rsidR="00A86BB8">
        <w:rPr>
          <w:rFonts w:cstheme="minorHAnsi"/>
          <w:sz w:val="24"/>
          <w:szCs w:val="24"/>
        </w:rPr>
        <w:t>sound</w:t>
      </w:r>
      <w:proofErr w:type="spellEnd"/>
      <w:r w:rsidR="00A86BB8">
        <w:rPr>
          <w:rFonts w:cstheme="minorHAnsi"/>
          <w:sz w:val="24"/>
          <w:szCs w:val="24"/>
        </w:rPr>
        <w:t xml:space="preserve"> design. V plánu </w:t>
      </w:r>
      <w:r w:rsidR="00425AD6">
        <w:rPr>
          <w:rFonts w:cstheme="minorHAnsi"/>
          <w:sz w:val="24"/>
          <w:szCs w:val="24"/>
        </w:rPr>
        <w:t>je tu</w:t>
      </w:r>
      <w:r w:rsidR="007644D4">
        <w:rPr>
          <w:rFonts w:cstheme="minorHAnsi"/>
          <w:sz w:val="24"/>
          <w:szCs w:val="24"/>
        </w:rPr>
        <w:t xml:space="preserve"> </w:t>
      </w:r>
      <w:r w:rsidRPr="00CC4F1F">
        <w:rPr>
          <w:rFonts w:cstheme="minorHAnsi"/>
          <w:sz w:val="24"/>
          <w:szCs w:val="24"/>
        </w:rPr>
        <w:t>i rezidenční prostor pro výzkum a aplikaci AI.“</w:t>
      </w:r>
    </w:p>
    <w:p w14:paraId="15DF8D9E" w14:textId="1DC5E8A5" w:rsidR="00BC0CE8" w:rsidRPr="00F33DA9" w:rsidRDefault="007644D4">
      <w:pPr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„</w:t>
      </w:r>
      <w:r>
        <w:rPr>
          <w:rFonts w:cstheme="minorHAnsi"/>
          <w:sz w:val="24"/>
          <w:szCs w:val="24"/>
        </w:rPr>
        <w:t>Patříme k nejvíce a nejkomplexněji se rozvíjejícím pražským scénám,“ míní Hrbek a svůj názor vysvětluje: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„</w:t>
      </w:r>
      <w:r>
        <w:rPr>
          <w:rFonts w:cstheme="minorHAnsi"/>
          <w:sz w:val="24"/>
          <w:szCs w:val="24"/>
        </w:rPr>
        <w:t>Mám tím na mysli nejen rozvoj umělecký, tedy dramaturgický, souborový</w:t>
      </w:r>
      <w:r w:rsidR="00FF23F0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 a herecký, ale i paralelní budování nových provozů divadla. Za velký úspěch v tom</w:t>
      </w:r>
      <w:r w:rsidR="00827EE8">
        <w:rPr>
          <w:rFonts w:cstheme="minorHAnsi"/>
          <w:sz w:val="24"/>
          <w:szCs w:val="24"/>
        </w:rPr>
        <w:t>to smyslu považuji</w:t>
      </w:r>
      <w:r w:rsidR="00425AD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vznik Tvůrčího domu Elišky Peškové, který ve spolupráci se Švandovým divadlem funguje od září 2023. Zásadní pro rozvoj smícho</w:t>
      </w:r>
      <w:r w:rsidR="00425AD6">
        <w:rPr>
          <w:rFonts w:cstheme="minorHAnsi"/>
          <w:sz w:val="24"/>
          <w:szCs w:val="24"/>
        </w:rPr>
        <w:t>vského kulturního života bude i</w:t>
      </w:r>
      <w:r>
        <w:rPr>
          <w:rFonts w:cstheme="minorHAnsi"/>
          <w:sz w:val="24"/>
          <w:szCs w:val="24"/>
        </w:rPr>
        <w:t xml:space="preserve"> </w:t>
      </w:r>
      <w:r w:rsidR="00827EE8">
        <w:rPr>
          <w:rFonts w:cstheme="minorHAnsi"/>
          <w:sz w:val="24"/>
          <w:szCs w:val="24"/>
        </w:rPr>
        <w:t>nov</w:t>
      </w:r>
      <w:r w:rsidR="00425AD6">
        <w:rPr>
          <w:rFonts w:cstheme="minorHAnsi"/>
          <w:sz w:val="24"/>
          <w:szCs w:val="24"/>
        </w:rPr>
        <w:t xml:space="preserve">á </w:t>
      </w:r>
      <w:r>
        <w:rPr>
          <w:rFonts w:cstheme="minorHAnsi"/>
          <w:sz w:val="24"/>
          <w:szCs w:val="24"/>
        </w:rPr>
        <w:t xml:space="preserve">budova Kreativního centra. </w:t>
      </w:r>
      <w:r w:rsidRPr="0050777F">
        <w:rPr>
          <w:rFonts w:cstheme="minorHAnsi"/>
          <w:sz w:val="24"/>
          <w:szCs w:val="24"/>
        </w:rPr>
        <w:t>Zde budeme moci v příštích letech iniciovat a ztvárňovat nové tvůrčí</w:t>
      </w:r>
      <w:r>
        <w:rPr>
          <w:rFonts w:cstheme="minorHAnsi"/>
          <w:sz w:val="24"/>
          <w:szCs w:val="24"/>
        </w:rPr>
        <w:t xml:space="preserve"> impulsy a spolupráce, čímž podstatně obohatíme živé umění v této části Prahy. “</w:t>
      </w:r>
      <w:r>
        <w:rPr>
          <w:rFonts w:cstheme="minorHAnsi"/>
          <w:b/>
          <w:sz w:val="24"/>
          <w:szCs w:val="24"/>
        </w:rPr>
        <w:t xml:space="preserve"> </w:t>
      </w:r>
    </w:p>
    <w:p w14:paraId="13B2FBB3" w14:textId="77777777" w:rsidR="00B918E9" w:rsidRDefault="00B918E9">
      <w:pPr>
        <w:rPr>
          <w:rFonts w:cstheme="minorHAnsi"/>
          <w:b/>
          <w:bCs/>
          <w:sz w:val="24"/>
          <w:szCs w:val="24"/>
        </w:rPr>
      </w:pPr>
    </w:p>
    <w:p w14:paraId="0D6FDC6C" w14:textId="7BD8DC57" w:rsidR="00BC0CE8" w:rsidRDefault="0097769C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Velký sál: rozpad </w:t>
      </w:r>
      <w:r w:rsidR="003D2DB6">
        <w:rPr>
          <w:rFonts w:cstheme="minorHAnsi"/>
          <w:b/>
          <w:bCs/>
          <w:sz w:val="24"/>
          <w:szCs w:val="24"/>
        </w:rPr>
        <w:t xml:space="preserve">rodiny, krutá </w:t>
      </w:r>
      <w:r w:rsidR="003D2DB6" w:rsidRPr="00F33DA9">
        <w:rPr>
          <w:rFonts w:cstheme="minorHAnsi"/>
          <w:b/>
          <w:bCs/>
          <w:sz w:val="24"/>
          <w:szCs w:val="24"/>
        </w:rPr>
        <w:t xml:space="preserve">hyperkorektnost, </w:t>
      </w:r>
      <w:r w:rsidRPr="00F33DA9">
        <w:rPr>
          <w:rFonts w:cstheme="minorHAnsi"/>
          <w:b/>
          <w:bCs/>
          <w:sz w:val="24"/>
          <w:szCs w:val="24"/>
        </w:rPr>
        <w:t xml:space="preserve">barikáda </w:t>
      </w:r>
      <w:r>
        <w:rPr>
          <w:rFonts w:cstheme="minorHAnsi"/>
          <w:b/>
          <w:bCs/>
          <w:sz w:val="24"/>
          <w:szCs w:val="24"/>
        </w:rPr>
        <w:t>punku</w:t>
      </w:r>
    </w:p>
    <w:p w14:paraId="2013F919" w14:textId="77777777" w:rsidR="00F33DA9" w:rsidRDefault="00821595" w:rsidP="00F33DA9">
      <w:p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Kasha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97769C">
        <w:rPr>
          <w:rFonts w:cstheme="minorHAnsi"/>
          <w:sz w:val="24"/>
          <w:szCs w:val="24"/>
        </w:rPr>
        <w:t>Jandáčková</w:t>
      </w:r>
      <w:proofErr w:type="spellEnd"/>
      <w:r w:rsidR="0097769C">
        <w:rPr>
          <w:rFonts w:cstheme="minorHAnsi"/>
          <w:sz w:val="24"/>
          <w:szCs w:val="24"/>
        </w:rPr>
        <w:t xml:space="preserve">, jedna z nejvýraznějších divadelních režisérek mladé generace, uvede </w:t>
      </w:r>
      <w:r w:rsidR="00A86BB8">
        <w:rPr>
          <w:rFonts w:cstheme="minorHAnsi"/>
          <w:sz w:val="24"/>
          <w:szCs w:val="24"/>
        </w:rPr>
        <w:t xml:space="preserve">v sezóně 2024/2025 </w:t>
      </w:r>
      <w:r w:rsidR="0097769C">
        <w:rPr>
          <w:rFonts w:cstheme="minorHAnsi"/>
          <w:sz w:val="24"/>
          <w:szCs w:val="24"/>
        </w:rPr>
        <w:t xml:space="preserve">na Smíchově </w:t>
      </w:r>
      <w:r w:rsidR="006837DE">
        <w:rPr>
          <w:rFonts w:cstheme="minorHAnsi"/>
          <w:sz w:val="24"/>
          <w:szCs w:val="24"/>
        </w:rPr>
        <w:t>vlastní výraznou adaptaci klasického dramatu</w:t>
      </w:r>
      <w:r w:rsidR="0097769C">
        <w:rPr>
          <w:rFonts w:cstheme="minorHAnsi"/>
          <w:sz w:val="24"/>
          <w:szCs w:val="24"/>
        </w:rPr>
        <w:t xml:space="preserve"> </w:t>
      </w:r>
      <w:r w:rsidR="0097769C">
        <w:rPr>
          <w:rFonts w:cstheme="minorHAnsi"/>
          <w:i/>
          <w:iCs/>
          <w:sz w:val="24"/>
          <w:szCs w:val="24"/>
        </w:rPr>
        <w:t>Gazdiny roby</w:t>
      </w:r>
      <w:r w:rsidR="0097769C">
        <w:rPr>
          <w:rFonts w:cstheme="minorHAnsi"/>
          <w:sz w:val="24"/>
          <w:szCs w:val="24"/>
        </w:rPr>
        <w:t xml:space="preserve"> Gabriely Preissové</w:t>
      </w:r>
      <w:r w:rsidR="006837DE">
        <w:rPr>
          <w:rFonts w:cstheme="minorHAnsi"/>
          <w:sz w:val="24"/>
          <w:szCs w:val="24"/>
        </w:rPr>
        <w:t>. P</w:t>
      </w:r>
      <w:r w:rsidR="0097769C">
        <w:rPr>
          <w:rFonts w:cstheme="minorHAnsi"/>
          <w:sz w:val="24"/>
          <w:szCs w:val="24"/>
        </w:rPr>
        <w:t xml:space="preserve">remiéra inscenace s názvem </w:t>
      </w:r>
      <w:r w:rsidR="0097769C">
        <w:rPr>
          <w:rFonts w:cstheme="minorHAnsi"/>
          <w:b/>
          <w:bCs/>
          <w:i/>
          <w:iCs/>
          <w:sz w:val="24"/>
          <w:szCs w:val="24"/>
        </w:rPr>
        <w:t>Gazda a roba</w:t>
      </w:r>
      <w:r w:rsidR="0097769C">
        <w:rPr>
          <w:rFonts w:cstheme="minorHAnsi"/>
          <w:sz w:val="24"/>
          <w:szCs w:val="24"/>
        </w:rPr>
        <w:t xml:space="preserve"> bude </w:t>
      </w:r>
      <w:r w:rsidR="0097769C">
        <w:rPr>
          <w:rFonts w:cstheme="minorHAnsi"/>
          <w:b/>
          <w:bCs/>
          <w:sz w:val="24"/>
          <w:szCs w:val="24"/>
        </w:rPr>
        <w:t>9. listopadu 2024</w:t>
      </w:r>
      <w:r w:rsidR="0097769C">
        <w:rPr>
          <w:rFonts w:cstheme="minorHAnsi"/>
          <w:sz w:val="24"/>
          <w:szCs w:val="24"/>
        </w:rPr>
        <w:t xml:space="preserve"> ve Velkém sále. „Tvůrčí tým prezentuje nastupující mladou generaci divadelníků včetně našich herců. Můžeme tak hovořit o generačním gestu,“ říká Martin Františák. </w:t>
      </w:r>
    </w:p>
    <w:p w14:paraId="30D65ED8" w14:textId="4C7AB15F" w:rsidR="00F33DA9" w:rsidRPr="00F33DA9" w:rsidRDefault="0097769C" w:rsidP="00F33DA9">
      <w:pPr>
        <w:rPr>
          <w:rFonts w:cstheme="minorHAnsi"/>
          <w:sz w:val="24"/>
          <w:szCs w:val="24"/>
        </w:rPr>
      </w:pPr>
      <w:r w:rsidRPr="00F33DA9">
        <w:rPr>
          <w:rFonts w:cstheme="minorHAnsi"/>
          <w:sz w:val="24"/>
          <w:szCs w:val="24"/>
        </w:rPr>
        <w:t xml:space="preserve">Sám Františák se coby zkušený režisér ujme ztvárnění Ibsenovy </w:t>
      </w:r>
      <w:r w:rsidRPr="00F33DA9">
        <w:rPr>
          <w:rFonts w:cstheme="minorHAnsi"/>
          <w:b/>
          <w:bCs/>
          <w:i/>
          <w:iCs/>
          <w:sz w:val="24"/>
          <w:szCs w:val="24"/>
        </w:rPr>
        <w:t>Divoké kachny</w:t>
      </w:r>
      <w:r w:rsidRPr="00F33DA9">
        <w:rPr>
          <w:rFonts w:cstheme="minorHAnsi"/>
          <w:sz w:val="24"/>
          <w:szCs w:val="24"/>
        </w:rPr>
        <w:t>. Drama, v němž se bude</w:t>
      </w:r>
      <w:r w:rsidRPr="00F33DA9">
        <w:rPr>
          <w:rFonts w:cstheme="minorHAnsi"/>
          <w:color w:val="000000"/>
          <w:sz w:val="24"/>
          <w:szCs w:val="24"/>
        </w:rPr>
        <w:t xml:space="preserve"> hrát i tancovat o pravdu, život a smrt, </w:t>
      </w:r>
      <w:r w:rsidRPr="00F33DA9">
        <w:rPr>
          <w:rFonts w:cstheme="minorHAnsi"/>
          <w:sz w:val="24"/>
          <w:szCs w:val="24"/>
        </w:rPr>
        <w:t xml:space="preserve">uvidí diváci ve Velkém sále od </w:t>
      </w:r>
      <w:r w:rsidR="00FF23F0">
        <w:rPr>
          <w:rFonts w:cstheme="minorHAnsi"/>
          <w:sz w:val="24"/>
          <w:szCs w:val="24"/>
        </w:rPr>
        <w:br/>
      </w:r>
      <w:r w:rsidRPr="00F33DA9">
        <w:rPr>
          <w:rFonts w:cstheme="minorHAnsi"/>
          <w:b/>
          <w:bCs/>
          <w:sz w:val="24"/>
          <w:szCs w:val="24"/>
        </w:rPr>
        <w:t>12. dubna 2025</w:t>
      </w:r>
      <w:r w:rsidR="00ED5DDF" w:rsidRPr="00F33DA9">
        <w:rPr>
          <w:rFonts w:cstheme="minorHAnsi"/>
          <w:sz w:val="24"/>
          <w:szCs w:val="24"/>
        </w:rPr>
        <w:t xml:space="preserve">. „Zajímá nás nástup generace </w:t>
      </w:r>
      <w:r w:rsidR="004836F3" w:rsidRPr="00F33DA9">
        <w:rPr>
          <w:rFonts w:cstheme="minorHAnsi"/>
          <w:sz w:val="24"/>
          <w:szCs w:val="24"/>
        </w:rPr>
        <w:t>„sněhových vloček“</w:t>
      </w:r>
      <w:r w:rsidRPr="00F33DA9">
        <w:rPr>
          <w:rFonts w:cstheme="minorHAnsi"/>
          <w:sz w:val="24"/>
          <w:szCs w:val="24"/>
        </w:rPr>
        <w:t xml:space="preserve">; téma hyperkorektnosti v konfliktu nejednoduché reality nutně ukrývaných skutečností. Jinými slovy: jestli je opravdu tak nutné otevírat všechny tajné skříňky,“ naznačuje Martin Františák. </w:t>
      </w:r>
    </w:p>
    <w:p w14:paraId="63883547" w14:textId="19F36287" w:rsidR="00F33DA9" w:rsidRPr="00F33DA9" w:rsidRDefault="0097769C" w:rsidP="00F33DA9">
      <w:pPr>
        <w:rPr>
          <w:rFonts w:cstheme="minorHAnsi"/>
          <w:color w:val="000000"/>
          <w:sz w:val="24"/>
          <w:szCs w:val="24"/>
        </w:rPr>
      </w:pPr>
      <w:r w:rsidRPr="00F33DA9">
        <w:rPr>
          <w:rFonts w:cstheme="minorHAnsi"/>
          <w:sz w:val="24"/>
          <w:szCs w:val="24"/>
        </w:rPr>
        <w:t>„Za důležitá považuji témata, která vytvářejí jasné otázky, na které chceme odpovídat,“ vysvětluje Františák a upřesňuje: „</w:t>
      </w:r>
      <w:r w:rsidRPr="00F33DA9">
        <w:rPr>
          <w:rFonts w:cstheme="minorHAnsi"/>
          <w:b/>
          <w:bCs/>
          <w:i/>
          <w:iCs/>
          <w:sz w:val="24"/>
          <w:szCs w:val="24"/>
        </w:rPr>
        <w:t xml:space="preserve">Gazda a roba </w:t>
      </w:r>
      <w:r w:rsidRPr="00F33DA9">
        <w:rPr>
          <w:rFonts w:cstheme="minorHAnsi"/>
          <w:sz w:val="24"/>
          <w:szCs w:val="24"/>
        </w:rPr>
        <w:t>– jak vnímá</w:t>
      </w:r>
      <w:r w:rsidR="006837DE" w:rsidRPr="00F33DA9">
        <w:rPr>
          <w:rFonts w:cstheme="minorHAnsi"/>
          <w:sz w:val="24"/>
          <w:szCs w:val="24"/>
        </w:rPr>
        <w:t xml:space="preserve"> dnešní</w:t>
      </w:r>
      <w:r w:rsidRPr="00F33DA9">
        <w:rPr>
          <w:rFonts w:cstheme="minorHAnsi"/>
          <w:sz w:val="24"/>
          <w:szCs w:val="24"/>
        </w:rPr>
        <w:t xml:space="preserve"> společnost</w:t>
      </w:r>
      <w:r w:rsidR="006837DE" w:rsidRPr="00F33DA9">
        <w:rPr>
          <w:rFonts w:cstheme="minorHAnsi"/>
          <w:sz w:val="24"/>
          <w:szCs w:val="24"/>
        </w:rPr>
        <w:t xml:space="preserve">, když </w:t>
      </w:r>
      <w:r w:rsidR="00FF23F0">
        <w:rPr>
          <w:rFonts w:cstheme="minorHAnsi"/>
          <w:sz w:val="24"/>
          <w:szCs w:val="24"/>
        </w:rPr>
        <w:br/>
      </w:r>
      <w:r w:rsidR="006837DE" w:rsidRPr="00F33DA9">
        <w:rPr>
          <w:rFonts w:cstheme="minorHAnsi"/>
          <w:sz w:val="24"/>
          <w:szCs w:val="24"/>
        </w:rPr>
        <w:t>od rodiny odejde otec, a jak pohlíží na to, když totéž udělá matka?</w:t>
      </w:r>
      <w:r w:rsidRPr="00F33DA9">
        <w:rPr>
          <w:rFonts w:cstheme="minorHAnsi"/>
          <w:sz w:val="24"/>
          <w:szCs w:val="24"/>
        </w:rPr>
        <w:t xml:space="preserve"> </w:t>
      </w:r>
      <w:r w:rsidRPr="00F33DA9">
        <w:rPr>
          <w:rFonts w:cstheme="minorHAnsi"/>
          <w:b/>
          <w:bCs/>
          <w:i/>
          <w:iCs/>
          <w:sz w:val="24"/>
          <w:szCs w:val="24"/>
        </w:rPr>
        <w:t>Divoká kachna</w:t>
      </w:r>
      <w:r w:rsidRPr="00F33DA9">
        <w:rPr>
          <w:rFonts w:cstheme="minorHAnsi"/>
          <w:sz w:val="24"/>
          <w:szCs w:val="24"/>
        </w:rPr>
        <w:t xml:space="preserve"> – proč někdo musí být tak korektní a idealisticky zákeřně pravdivý, že dokáže ubíjet? </w:t>
      </w:r>
      <w:r w:rsidRPr="00F33DA9">
        <w:rPr>
          <w:rFonts w:cstheme="minorHAnsi"/>
          <w:color w:val="000000"/>
          <w:sz w:val="24"/>
          <w:szCs w:val="24"/>
        </w:rPr>
        <w:t>Na tyto otázky odpovídají režiséři a herci, reprezentanti konkrétních generačních vrstev. Myslím pestrých vrstev.“</w:t>
      </w:r>
    </w:p>
    <w:p w14:paraId="58E5B7EB" w14:textId="77777777" w:rsidR="00F33DA9" w:rsidRDefault="006837DE" w:rsidP="00F33DA9">
      <w:pPr>
        <w:rPr>
          <w:rFonts w:cstheme="minorHAnsi"/>
          <w:sz w:val="24"/>
          <w:szCs w:val="24"/>
        </w:rPr>
      </w:pPr>
      <w:r w:rsidRPr="00F33DA9">
        <w:rPr>
          <w:rFonts w:cstheme="minorHAnsi"/>
          <w:sz w:val="24"/>
          <w:szCs w:val="24"/>
        </w:rPr>
        <w:t xml:space="preserve">Umělecký šéf Martin Františák se bude </w:t>
      </w:r>
      <w:r w:rsidR="00A31512" w:rsidRPr="00F33DA9">
        <w:rPr>
          <w:rFonts w:cstheme="minorHAnsi"/>
          <w:sz w:val="24"/>
          <w:szCs w:val="24"/>
        </w:rPr>
        <w:t>autorsky podílet i</w:t>
      </w:r>
      <w:r w:rsidRPr="00F33DA9">
        <w:rPr>
          <w:rFonts w:cstheme="minorHAnsi"/>
          <w:sz w:val="24"/>
          <w:szCs w:val="24"/>
        </w:rPr>
        <w:t xml:space="preserve"> na prvním titulu sezóny 2025/2026 uveden</w:t>
      </w:r>
      <w:r w:rsidR="00A31512" w:rsidRPr="00F33DA9">
        <w:rPr>
          <w:rFonts w:cstheme="minorHAnsi"/>
          <w:sz w:val="24"/>
          <w:szCs w:val="24"/>
        </w:rPr>
        <w:t>ém</w:t>
      </w:r>
      <w:r w:rsidRPr="00F33DA9">
        <w:rPr>
          <w:rFonts w:cstheme="minorHAnsi"/>
          <w:sz w:val="24"/>
          <w:szCs w:val="24"/>
        </w:rPr>
        <w:t xml:space="preserve"> ve Velkém sále. </w:t>
      </w:r>
      <w:r w:rsidR="00A31512" w:rsidRPr="00F33DA9">
        <w:rPr>
          <w:rFonts w:cstheme="minorHAnsi"/>
          <w:sz w:val="24"/>
          <w:szCs w:val="24"/>
        </w:rPr>
        <w:t>A opět půjde o téma generačního střetu.</w:t>
      </w:r>
      <w:r w:rsidRPr="00F33DA9">
        <w:rPr>
          <w:rFonts w:cstheme="minorHAnsi"/>
          <w:sz w:val="24"/>
          <w:szCs w:val="24"/>
        </w:rPr>
        <w:t xml:space="preserve"> „</w:t>
      </w:r>
      <w:proofErr w:type="spellStart"/>
      <w:r w:rsidRPr="00F33DA9">
        <w:rPr>
          <w:rFonts w:cstheme="minorHAnsi"/>
          <w:b/>
          <w:bCs/>
          <w:i/>
          <w:iCs/>
          <w:sz w:val="24"/>
          <w:szCs w:val="24"/>
        </w:rPr>
        <w:t>Nirvana</w:t>
      </w:r>
      <w:proofErr w:type="spellEnd"/>
      <w:r w:rsidRPr="00F33DA9">
        <w:rPr>
          <w:rFonts w:cstheme="minorHAnsi"/>
          <w:b/>
          <w:bCs/>
          <w:i/>
          <w:iCs/>
          <w:sz w:val="24"/>
          <w:szCs w:val="24"/>
        </w:rPr>
        <w:t xml:space="preserve"> – Rape </w:t>
      </w:r>
      <w:proofErr w:type="spellStart"/>
      <w:r w:rsidRPr="00F33DA9">
        <w:rPr>
          <w:rFonts w:cstheme="minorHAnsi"/>
          <w:b/>
          <w:bCs/>
          <w:i/>
          <w:iCs/>
          <w:sz w:val="24"/>
          <w:szCs w:val="24"/>
        </w:rPr>
        <w:t>me</w:t>
      </w:r>
      <w:proofErr w:type="spellEnd"/>
      <w:r w:rsidRPr="00F33DA9">
        <w:rPr>
          <w:rFonts w:cstheme="minorHAnsi"/>
          <w:b/>
          <w:bCs/>
          <w:i/>
          <w:iCs/>
          <w:sz w:val="24"/>
          <w:szCs w:val="24"/>
        </w:rPr>
        <w:t>!</w:t>
      </w:r>
      <w:r w:rsidRPr="00F33DA9">
        <w:rPr>
          <w:rFonts w:cstheme="minorHAnsi"/>
          <w:sz w:val="24"/>
          <w:szCs w:val="24"/>
        </w:rPr>
        <w:t xml:space="preserve"> </w:t>
      </w:r>
      <w:proofErr w:type="gramStart"/>
      <w:r w:rsidRPr="00F33DA9">
        <w:rPr>
          <w:rFonts w:cstheme="minorHAnsi"/>
          <w:sz w:val="24"/>
          <w:szCs w:val="24"/>
        </w:rPr>
        <w:t>bude</w:t>
      </w:r>
      <w:proofErr w:type="gramEnd"/>
      <w:r w:rsidRPr="00F33DA9">
        <w:rPr>
          <w:rFonts w:cstheme="minorHAnsi"/>
          <w:sz w:val="24"/>
          <w:szCs w:val="24"/>
        </w:rPr>
        <w:t xml:space="preserve"> vyprávět nejen o svobodě osvícené mysli,</w:t>
      </w:r>
      <w:r w:rsidR="00964E85" w:rsidRPr="00F33DA9">
        <w:rPr>
          <w:rFonts w:cstheme="minorHAnsi"/>
          <w:sz w:val="24"/>
          <w:szCs w:val="24"/>
        </w:rPr>
        <w:t xml:space="preserve"> ale také o stejnojmenné kapele</w:t>
      </w:r>
      <w:r w:rsidRPr="00F33DA9">
        <w:rPr>
          <w:rFonts w:cstheme="minorHAnsi"/>
          <w:sz w:val="24"/>
          <w:szCs w:val="24"/>
        </w:rPr>
        <w:t xml:space="preserve"> a o hnutí grunge, generaci devadesátých let jako o poslední generaci nevinnosti,“ říká Františák. Nový titul podle něj nabídne mimo jiné g</w:t>
      </w:r>
      <w:r w:rsidR="0050777F" w:rsidRPr="00F33DA9">
        <w:rPr>
          <w:rFonts w:cstheme="minorHAnsi"/>
          <w:color w:val="000000"/>
          <w:sz w:val="24"/>
          <w:szCs w:val="24"/>
        </w:rPr>
        <w:t>enerační jiskření mezi mladými</w:t>
      </w:r>
      <w:r w:rsidRPr="00F33DA9">
        <w:rPr>
          <w:rFonts w:cstheme="minorHAnsi"/>
          <w:color w:val="000000"/>
          <w:sz w:val="24"/>
          <w:szCs w:val="24"/>
        </w:rPr>
        <w:t xml:space="preserve"> herci a výrazněji etablovanými členy divadla.</w:t>
      </w:r>
      <w:r w:rsidRPr="00F33DA9">
        <w:rPr>
          <w:rFonts w:cstheme="minorHAnsi"/>
          <w:sz w:val="24"/>
          <w:szCs w:val="24"/>
        </w:rPr>
        <w:t xml:space="preserve"> Premiéra je naplánována </w:t>
      </w:r>
      <w:r w:rsidR="0050777F" w:rsidRPr="00F33DA9">
        <w:rPr>
          <w:rFonts w:cstheme="minorHAnsi"/>
          <w:sz w:val="24"/>
          <w:szCs w:val="24"/>
        </w:rPr>
        <w:t>na</w:t>
      </w:r>
      <w:r w:rsidRPr="00F33DA9">
        <w:rPr>
          <w:rFonts w:cstheme="minorHAnsi"/>
          <w:sz w:val="24"/>
          <w:szCs w:val="24"/>
        </w:rPr>
        <w:t xml:space="preserve"> </w:t>
      </w:r>
      <w:r w:rsidR="0050777F" w:rsidRPr="00F33DA9">
        <w:rPr>
          <w:rFonts w:cstheme="minorHAnsi"/>
          <w:b/>
          <w:bCs/>
          <w:sz w:val="24"/>
          <w:szCs w:val="24"/>
        </w:rPr>
        <w:t>podzim</w:t>
      </w:r>
      <w:r w:rsidRPr="00F33DA9">
        <w:rPr>
          <w:rFonts w:cstheme="minorHAnsi"/>
          <w:b/>
          <w:bCs/>
          <w:sz w:val="24"/>
          <w:szCs w:val="24"/>
        </w:rPr>
        <w:t xml:space="preserve"> 2025</w:t>
      </w:r>
      <w:r w:rsidR="00A31512" w:rsidRPr="00F33DA9">
        <w:rPr>
          <w:rFonts w:cstheme="minorHAnsi"/>
          <w:sz w:val="24"/>
          <w:szCs w:val="24"/>
        </w:rPr>
        <w:t xml:space="preserve"> a</w:t>
      </w:r>
      <w:r w:rsidRPr="00F33DA9">
        <w:rPr>
          <w:rFonts w:cstheme="minorHAnsi"/>
          <w:sz w:val="24"/>
          <w:szCs w:val="24"/>
        </w:rPr>
        <w:t xml:space="preserve"> režisérem bude Thomas Zielinski, který ve Švandově divadle vytvořil</w:t>
      </w:r>
      <w:r w:rsidR="003D2DB6" w:rsidRPr="00F33DA9">
        <w:rPr>
          <w:rFonts w:cstheme="minorHAnsi"/>
          <w:sz w:val="24"/>
          <w:szCs w:val="24"/>
        </w:rPr>
        <w:t xml:space="preserve"> už úspěšnou inscenaci </w:t>
      </w:r>
      <w:r w:rsidR="003D2DB6" w:rsidRPr="00F33DA9">
        <w:rPr>
          <w:rFonts w:cstheme="minorHAnsi"/>
          <w:i/>
          <w:sz w:val="24"/>
          <w:szCs w:val="24"/>
        </w:rPr>
        <w:t>Chlast</w:t>
      </w:r>
      <w:r w:rsidR="00B918E9" w:rsidRPr="00F33DA9">
        <w:rPr>
          <w:rFonts w:cstheme="minorHAnsi"/>
          <w:sz w:val="24"/>
          <w:szCs w:val="24"/>
        </w:rPr>
        <w:t xml:space="preserve">, severskou komedii, jejíž stejnojmenná filmová podoba získala Oscara za nejlepší cizojazyčný film roku 2020. </w:t>
      </w:r>
      <w:r w:rsidR="003D2DB6" w:rsidRPr="00F33DA9">
        <w:rPr>
          <w:rFonts w:cstheme="minorHAnsi"/>
          <w:sz w:val="24"/>
          <w:szCs w:val="24"/>
        </w:rPr>
        <w:t xml:space="preserve"> </w:t>
      </w:r>
      <w:r w:rsidR="00A31512" w:rsidRPr="00F33DA9">
        <w:rPr>
          <w:rFonts w:cstheme="minorHAnsi"/>
          <w:sz w:val="24"/>
          <w:szCs w:val="24"/>
        </w:rPr>
        <w:t xml:space="preserve"> </w:t>
      </w:r>
    </w:p>
    <w:p w14:paraId="0AB40EDD" w14:textId="77777777" w:rsidR="00F33DA9" w:rsidRDefault="00F33DA9" w:rsidP="00F33DA9">
      <w:pPr>
        <w:rPr>
          <w:rFonts w:cstheme="minorHAnsi"/>
          <w:sz w:val="24"/>
          <w:szCs w:val="24"/>
        </w:rPr>
      </w:pPr>
    </w:p>
    <w:p w14:paraId="6A693E9B" w14:textId="7FCD86A9" w:rsidR="00F33DA9" w:rsidRPr="00F33DA9" w:rsidRDefault="0097769C" w:rsidP="00F33DA9">
      <w:pPr>
        <w:rPr>
          <w:rFonts w:cstheme="minorHAnsi"/>
          <w:b/>
          <w:bCs/>
          <w:color w:val="000000"/>
          <w:sz w:val="24"/>
          <w:szCs w:val="24"/>
        </w:rPr>
      </w:pPr>
      <w:r w:rsidRPr="00F33DA9">
        <w:rPr>
          <w:rFonts w:cstheme="minorHAnsi"/>
          <w:b/>
          <w:bCs/>
          <w:color w:val="000000"/>
          <w:sz w:val="24"/>
          <w:szCs w:val="24"/>
        </w:rPr>
        <w:lastRenderedPageBreak/>
        <w:t>Odvalování drnu české mytologie</w:t>
      </w:r>
    </w:p>
    <w:p w14:paraId="0F2DF9A7" w14:textId="4F84686C" w:rsidR="00F33DA9" w:rsidRPr="00F33DA9" w:rsidRDefault="0097769C" w:rsidP="00F33DA9">
      <w:pPr>
        <w:rPr>
          <w:rFonts w:cstheme="minorHAnsi"/>
          <w:bCs/>
          <w:sz w:val="24"/>
          <w:szCs w:val="24"/>
        </w:rPr>
      </w:pPr>
      <w:r w:rsidRPr="00F33DA9">
        <w:rPr>
          <w:rFonts w:cstheme="minorHAnsi"/>
          <w:sz w:val="24"/>
          <w:szCs w:val="24"/>
        </w:rPr>
        <w:t xml:space="preserve">Program ve Studiu rozšíří </w:t>
      </w:r>
      <w:r w:rsidRPr="00F33DA9">
        <w:rPr>
          <w:rFonts w:cstheme="minorHAnsi"/>
          <w:b/>
          <w:bCs/>
          <w:i/>
          <w:iCs/>
          <w:sz w:val="24"/>
          <w:szCs w:val="24"/>
        </w:rPr>
        <w:t>Dívenka na trampolíně</w:t>
      </w:r>
      <w:r w:rsidRPr="00F33DA9">
        <w:rPr>
          <w:rFonts w:cstheme="minorHAnsi"/>
          <w:sz w:val="24"/>
          <w:szCs w:val="24"/>
        </w:rPr>
        <w:t xml:space="preserve"> </w:t>
      </w:r>
      <w:r w:rsidR="00B918E9" w:rsidRPr="00F33DA9">
        <w:rPr>
          <w:rFonts w:cstheme="minorHAnsi"/>
          <w:bCs/>
          <w:sz w:val="24"/>
          <w:szCs w:val="24"/>
        </w:rPr>
        <w:t>nová hra sce</w:t>
      </w:r>
      <w:r w:rsidRPr="00F33DA9">
        <w:rPr>
          <w:rFonts w:cstheme="minorHAnsi"/>
          <w:bCs/>
          <w:sz w:val="24"/>
          <w:szCs w:val="24"/>
        </w:rPr>
        <w:t>náristy</w:t>
      </w:r>
      <w:r w:rsidR="00A31512" w:rsidRPr="00F33DA9">
        <w:rPr>
          <w:rFonts w:cstheme="minorHAnsi"/>
          <w:bCs/>
          <w:sz w:val="24"/>
          <w:szCs w:val="24"/>
        </w:rPr>
        <w:t>,</w:t>
      </w:r>
      <w:r w:rsidRPr="00F33DA9">
        <w:rPr>
          <w:rFonts w:cstheme="minorHAnsi"/>
          <w:bCs/>
          <w:sz w:val="24"/>
          <w:szCs w:val="24"/>
        </w:rPr>
        <w:t xml:space="preserve"> dramatika</w:t>
      </w:r>
      <w:r w:rsidR="00A31512" w:rsidRPr="00F33DA9">
        <w:rPr>
          <w:rFonts w:cstheme="minorHAnsi"/>
          <w:bCs/>
          <w:sz w:val="24"/>
          <w:szCs w:val="24"/>
        </w:rPr>
        <w:t xml:space="preserve"> a tvůrce dokumentárních filmů</w:t>
      </w:r>
      <w:r w:rsidRPr="00F33DA9">
        <w:rPr>
          <w:rFonts w:cstheme="minorHAnsi"/>
          <w:bCs/>
          <w:sz w:val="24"/>
          <w:szCs w:val="24"/>
        </w:rPr>
        <w:t xml:space="preserve"> Pavla </w:t>
      </w:r>
      <w:proofErr w:type="spellStart"/>
      <w:r w:rsidRPr="00F33DA9">
        <w:rPr>
          <w:rFonts w:cstheme="minorHAnsi"/>
          <w:bCs/>
          <w:sz w:val="24"/>
          <w:szCs w:val="24"/>
        </w:rPr>
        <w:t>Jurdy</w:t>
      </w:r>
      <w:proofErr w:type="spellEnd"/>
      <w:r w:rsidRPr="00F33DA9">
        <w:rPr>
          <w:rFonts w:cstheme="minorHAnsi"/>
          <w:bCs/>
          <w:sz w:val="24"/>
          <w:szCs w:val="24"/>
        </w:rPr>
        <w:t xml:space="preserve"> </w:t>
      </w:r>
      <w:r w:rsidR="00A31512" w:rsidRPr="00F33DA9">
        <w:rPr>
          <w:rFonts w:cstheme="minorHAnsi"/>
          <w:bCs/>
          <w:sz w:val="24"/>
          <w:szCs w:val="24"/>
        </w:rPr>
        <w:t>pojednávající o nakladatelství</w:t>
      </w:r>
      <w:r w:rsidRPr="00F33DA9">
        <w:rPr>
          <w:rFonts w:cstheme="minorHAnsi"/>
          <w:bCs/>
          <w:i/>
          <w:sz w:val="24"/>
          <w:szCs w:val="24"/>
        </w:rPr>
        <w:t xml:space="preserve"> </w:t>
      </w:r>
      <w:r w:rsidR="00B86587" w:rsidRPr="00F33DA9">
        <w:rPr>
          <w:rFonts w:cstheme="minorHAnsi"/>
          <w:bCs/>
          <w:i/>
          <w:sz w:val="24"/>
          <w:szCs w:val="24"/>
        </w:rPr>
        <w:t>’</w:t>
      </w:r>
      <w:r w:rsidRPr="00F33DA9">
        <w:rPr>
          <w:rFonts w:cstheme="minorHAnsi"/>
          <w:bCs/>
          <w:i/>
          <w:sz w:val="24"/>
          <w:szCs w:val="24"/>
        </w:rPr>
        <w:t xml:space="preserve">68 </w:t>
      </w:r>
      <w:proofErr w:type="spellStart"/>
      <w:r w:rsidRPr="00F33DA9">
        <w:rPr>
          <w:rFonts w:cstheme="minorHAnsi"/>
          <w:bCs/>
          <w:i/>
          <w:sz w:val="24"/>
          <w:szCs w:val="24"/>
        </w:rPr>
        <w:t>Publishers</w:t>
      </w:r>
      <w:proofErr w:type="spellEnd"/>
      <w:r w:rsidRPr="00F33DA9">
        <w:rPr>
          <w:rFonts w:cstheme="minorHAnsi"/>
          <w:bCs/>
          <w:sz w:val="24"/>
          <w:szCs w:val="24"/>
        </w:rPr>
        <w:t xml:space="preserve"> </w:t>
      </w:r>
      <w:r w:rsidR="00A31512" w:rsidRPr="00F33DA9">
        <w:rPr>
          <w:rFonts w:cstheme="minorHAnsi"/>
          <w:bCs/>
          <w:sz w:val="24"/>
          <w:szCs w:val="24"/>
        </w:rPr>
        <w:t>Zdeny</w:t>
      </w:r>
      <w:r w:rsidRPr="00F33DA9">
        <w:rPr>
          <w:rFonts w:cstheme="minorHAnsi"/>
          <w:bCs/>
          <w:sz w:val="24"/>
          <w:szCs w:val="24"/>
        </w:rPr>
        <w:t xml:space="preserve"> Salivarov</w:t>
      </w:r>
      <w:r w:rsidR="00A31512" w:rsidRPr="00F33DA9">
        <w:rPr>
          <w:rFonts w:cstheme="minorHAnsi"/>
          <w:bCs/>
          <w:sz w:val="24"/>
          <w:szCs w:val="24"/>
        </w:rPr>
        <w:t>é</w:t>
      </w:r>
      <w:r w:rsidRPr="00F33DA9">
        <w:rPr>
          <w:rFonts w:cstheme="minorHAnsi"/>
          <w:bCs/>
          <w:sz w:val="24"/>
          <w:szCs w:val="24"/>
        </w:rPr>
        <w:t xml:space="preserve"> a </w:t>
      </w:r>
      <w:r w:rsidR="00A31512" w:rsidRPr="00F33DA9">
        <w:rPr>
          <w:rFonts w:cstheme="minorHAnsi"/>
          <w:bCs/>
          <w:sz w:val="24"/>
          <w:szCs w:val="24"/>
        </w:rPr>
        <w:t xml:space="preserve">Josefa </w:t>
      </w:r>
      <w:r w:rsidRPr="00F33DA9">
        <w:rPr>
          <w:rFonts w:cstheme="minorHAnsi"/>
          <w:bCs/>
          <w:sz w:val="24"/>
          <w:szCs w:val="24"/>
        </w:rPr>
        <w:t>Škvoreck</w:t>
      </w:r>
      <w:r w:rsidR="00A31512" w:rsidRPr="00F33DA9">
        <w:rPr>
          <w:rFonts w:cstheme="minorHAnsi"/>
          <w:bCs/>
          <w:sz w:val="24"/>
          <w:szCs w:val="24"/>
        </w:rPr>
        <w:t>ého</w:t>
      </w:r>
      <w:r w:rsidRPr="00F33DA9">
        <w:rPr>
          <w:rFonts w:cstheme="minorHAnsi"/>
          <w:bCs/>
          <w:sz w:val="24"/>
          <w:szCs w:val="24"/>
        </w:rPr>
        <w:t xml:space="preserve">. Švandovo divadlo tak pokračuje v dramaturgické linii autorských textů, jejichž vznik inspirovaly výjimečné osobnosti </w:t>
      </w:r>
      <w:r w:rsidR="00A31512" w:rsidRPr="00F33DA9">
        <w:rPr>
          <w:rFonts w:cstheme="minorHAnsi"/>
          <w:bCs/>
          <w:sz w:val="24"/>
          <w:szCs w:val="24"/>
        </w:rPr>
        <w:t>naší</w:t>
      </w:r>
      <w:r w:rsidRPr="00F33DA9">
        <w:rPr>
          <w:rFonts w:cstheme="minorHAnsi"/>
          <w:bCs/>
          <w:sz w:val="24"/>
          <w:szCs w:val="24"/>
        </w:rPr>
        <w:t xml:space="preserve"> historie</w:t>
      </w:r>
      <w:r w:rsidR="00CA6661" w:rsidRPr="00CA6661">
        <w:rPr>
          <w:rFonts w:cstheme="minorHAnsi"/>
          <w:bCs/>
          <w:sz w:val="24"/>
          <w:szCs w:val="24"/>
        </w:rPr>
        <w:t xml:space="preserve"> </w:t>
      </w:r>
      <w:r w:rsidR="00CA6661" w:rsidRPr="00CA6661">
        <w:rPr>
          <w:rFonts w:cstheme="minorHAnsi"/>
          <w:bCs/>
          <w:sz w:val="24"/>
          <w:szCs w:val="24"/>
        </w:rPr>
        <w:t>a představuje publiku jejich tvorbu i osudy z nové perspektivy.</w:t>
      </w:r>
      <w:r w:rsidRPr="00F33DA9">
        <w:rPr>
          <w:rFonts w:cstheme="minorHAnsi"/>
          <w:bCs/>
          <w:sz w:val="24"/>
          <w:szCs w:val="24"/>
        </w:rPr>
        <w:t xml:space="preserve"> </w:t>
      </w:r>
      <w:r w:rsidR="00ED5DDF" w:rsidRPr="00F33DA9">
        <w:rPr>
          <w:rFonts w:cstheme="minorHAnsi"/>
          <w:bCs/>
          <w:sz w:val="24"/>
          <w:szCs w:val="24"/>
        </w:rPr>
        <w:t xml:space="preserve">Z těch nejúspěšnějších </w:t>
      </w:r>
      <w:r w:rsidRPr="00F33DA9">
        <w:rPr>
          <w:rFonts w:cstheme="minorHAnsi"/>
          <w:bCs/>
          <w:sz w:val="24"/>
          <w:szCs w:val="24"/>
        </w:rPr>
        <w:t xml:space="preserve">to byly tituly jako </w:t>
      </w:r>
      <w:r w:rsidRPr="00F33DA9">
        <w:rPr>
          <w:rFonts w:cstheme="minorHAnsi"/>
          <w:bCs/>
          <w:i/>
          <w:iCs/>
          <w:sz w:val="24"/>
          <w:szCs w:val="24"/>
        </w:rPr>
        <w:t>Pankrác</w:t>
      </w:r>
      <w:r w:rsidR="002A3634" w:rsidRPr="00F33DA9">
        <w:rPr>
          <w:rFonts w:cstheme="minorHAnsi"/>
          <w:bCs/>
          <w:i/>
          <w:iCs/>
          <w:sz w:val="24"/>
          <w:szCs w:val="24"/>
        </w:rPr>
        <w:t xml:space="preserve"> </w:t>
      </w:r>
      <w:r w:rsidRPr="00F33DA9">
        <w:rPr>
          <w:rFonts w:cstheme="minorHAnsi"/>
          <w:bCs/>
          <w:i/>
          <w:iCs/>
          <w:sz w:val="24"/>
          <w:szCs w:val="24"/>
        </w:rPr>
        <w:t>´45, Hadry, kosti, kůže</w:t>
      </w:r>
      <w:r w:rsidRPr="00F33DA9">
        <w:rPr>
          <w:rFonts w:cstheme="minorHAnsi"/>
          <w:bCs/>
          <w:sz w:val="24"/>
          <w:szCs w:val="24"/>
        </w:rPr>
        <w:t xml:space="preserve"> nebo</w:t>
      </w:r>
      <w:r w:rsidRPr="00F33DA9">
        <w:rPr>
          <w:rFonts w:cstheme="minorHAnsi"/>
          <w:bCs/>
          <w:i/>
          <w:iCs/>
          <w:sz w:val="24"/>
          <w:szCs w:val="24"/>
        </w:rPr>
        <w:t xml:space="preserve"> Štyrský/</w:t>
      </w:r>
      <w:proofErr w:type="spellStart"/>
      <w:r w:rsidRPr="00F33DA9">
        <w:rPr>
          <w:rFonts w:cstheme="minorHAnsi"/>
          <w:bCs/>
          <w:i/>
          <w:iCs/>
          <w:sz w:val="24"/>
          <w:szCs w:val="24"/>
        </w:rPr>
        <w:t>Toyen</w:t>
      </w:r>
      <w:proofErr w:type="spellEnd"/>
      <w:r w:rsidRPr="00F33DA9">
        <w:rPr>
          <w:rFonts w:cstheme="minorHAnsi"/>
          <w:bCs/>
          <w:i/>
          <w:iCs/>
          <w:sz w:val="24"/>
          <w:szCs w:val="24"/>
        </w:rPr>
        <w:t>/</w:t>
      </w:r>
      <w:proofErr w:type="spellStart"/>
      <w:r w:rsidRPr="00F33DA9">
        <w:rPr>
          <w:rFonts w:cstheme="minorHAnsi"/>
          <w:bCs/>
          <w:i/>
          <w:iCs/>
          <w:sz w:val="24"/>
          <w:szCs w:val="24"/>
        </w:rPr>
        <w:t>Heisler</w:t>
      </w:r>
      <w:proofErr w:type="spellEnd"/>
      <w:r w:rsidRPr="00F33DA9">
        <w:rPr>
          <w:rFonts w:cstheme="minorHAnsi"/>
          <w:bCs/>
          <w:sz w:val="24"/>
          <w:szCs w:val="24"/>
        </w:rPr>
        <w:t xml:space="preserve">. </w:t>
      </w:r>
      <w:r w:rsidR="00ED5DDF" w:rsidRPr="00F33DA9">
        <w:rPr>
          <w:rFonts w:cstheme="minorHAnsi"/>
          <w:bCs/>
          <w:iCs/>
          <w:sz w:val="24"/>
          <w:szCs w:val="24"/>
        </w:rPr>
        <w:t xml:space="preserve">Do jevištní podoby text převede </w:t>
      </w:r>
      <w:hyperlink r:id="rId9" w:tgtFrame="_blank" w:tooltip="Martin Františák" w:history="1">
        <w:r w:rsidR="00ED5DDF" w:rsidRPr="00F33DA9">
          <w:rPr>
            <w:rFonts w:cstheme="minorHAnsi"/>
            <w:b/>
            <w:iCs/>
            <w:sz w:val="24"/>
            <w:szCs w:val="24"/>
          </w:rPr>
          <w:t>Martin Františák</w:t>
        </w:r>
      </w:hyperlink>
      <w:r w:rsidR="00ED5DDF" w:rsidRPr="00F33DA9">
        <w:rPr>
          <w:rFonts w:cstheme="minorHAnsi"/>
          <w:bCs/>
          <w:iCs/>
          <w:sz w:val="24"/>
          <w:szCs w:val="24"/>
        </w:rPr>
        <w:t xml:space="preserve">. Ten za režii inscenace </w:t>
      </w:r>
      <w:hyperlink r:id="rId10" w:tgtFrame="_blank" w:tooltip="Hadry, kosti, kůže" w:history="1">
        <w:r w:rsidR="00ED5DDF" w:rsidRPr="00F33DA9">
          <w:rPr>
            <w:rFonts w:cstheme="minorHAnsi"/>
            <w:i/>
            <w:iCs/>
            <w:sz w:val="24"/>
            <w:szCs w:val="24"/>
          </w:rPr>
          <w:t>Hadry, kosti, kůže</w:t>
        </w:r>
      </w:hyperlink>
      <w:r w:rsidR="00ED5DDF" w:rsidRPr="00F33DA9">
        <w:rPr>
          <w:rFonts w:cstheme="minorHAnsi"/>
          <w:bCs/>
          <w:iCs/>
          <w:sz w:val="24"/>
          <w:szCs w:val="24"/>
        </w:rPr>
        <w:t xml:space="preserve">, k níž napsal scénář právě Pavel </w:t>
      </w:r>
      <w:proofErr w:type="spellStart"/>
      <w:r w:rsidR="00ED5DDF" w:rsidRPr="00F33DA9">
        <w:rPr>
          <w:rFonts w:cstheme="minorHAnsi"/>
          <w:bCs/>
          <w:iCs/>
          <w:sz w:val="24"/>
          <w:szCs w:val="24"/>
        </w:rPr>
        <w:t>Jurda</w:t>
      </w:r>
      <w:proofErr w:type="spellEnd"/>
      <w:r w:rsidR="00ED5DDF" w:rsidRPr="00F33DA9">
        <w:rPr>
          <w:rFonts w:cstheme="minorHAnsi"/>
          <w:bCs/>
          <w:iCs/>
          <w:sz w:val="24"/>
          <w:szCs w:val="24"/>
        </w:rPr>
        <w:t xml:space="preserve">, získal </w:t>
      </w:r>
      <w:r w:rsidR="00ED5DDF" w:rsidRPr="00F33DA9">
        <w:rPr>
          <w:rFonts w:cstheme="minorHAnsi"/>
          <w:b/>
          <w:iCs/>
          <w:sz w:val="24"/>
          <w:szCs w:val="24"/>
        </w:rPr>
        <w:t xml:space="preserve">Cenu Marka </w:t>
      </w:r>
      <w:proofErr w:type="spellStart"/>
      <w:r w:rsidR="00ED5DDF" w:rsidRPr="00F33DA9">
        <w:rPr>
          <w:rFonts w:cstheme="minorHAnsi"/>
          <w:b/>
          <w:iCs/>
          <w:sz w:val="24"/>
          <w:szCs w:val="24"/>
        </w:rPr>
        <w:t>Ravenhilla</w:t>
      </w:r>
      <w:proofErr w:type="spellEnd"/>
      <w:r w:rsidR="00ED5DDF" w:rsidRPr="00F33DA9">
        <w:rPr>
          <w:rFonts w:cstheme="minorHAnsi"/>
          <w:b/>
          <w:iCs/>
          <w:sz w:val="24"/>
          <w:szCs w:val="24"/>
        </w:rPr>
        <w:t xml:space="preserve"> za rok 2019</w:t>
      </w:r>
      <w:r w:rsidR="00ED5DDF" w:rsidRPr="00F33DA9">
        <w:rPr>
          <w:rFonts w:cstheme="minorHAnsi"/>
          <w:bCs/>
          <w:iCs/>
          <w:sz w:val="24"/>
          <w:szCs w:val="24"/>
        </w:rPr>
        <w:t>.</w:t>
      </w:r>
      <w:r w:rsidR="00CB0A29" w:rsidRPr="00F33DA9">
        <w:rPr>
          <w:rFonts w:cstheme="minorHAnsi"/>
          <w:bCs/>
          <w:sz w:val="24"/>
          <w:szCs w:val="24"/>
        </w:rPr>
        <w:t xml:space="preserve"> T</w:t>
      </w:r>
      <w:r w:rsidR="00A31512" w:rsidRPr="00F33DA9">
        <w:rPr>
          <w:rFonts w:cstheme="minorHAnsi"/>
          <w:bCs/>
          <w:sz w:val="24"/>
          <w:szCs w:val="24"/>
        </w:rPr>
        <w:t>itul věnovaný nelehkému soužití Jana Wericha a Vladimíra Holana ve vile na pražské Kampě patří dodnes k divácky nejatraktivnějším inscenacím Švandova divadla.</w:t>
      </w:r>
      <w:r w:rsidRPr="00F33DA9">
        <w:rPr>
          <w:rFonts w:cstheme="minorHAnsi"/>
          <w:bCs/>
          <w:sz w:val="24"/>
          <w:szCs w:val="24"/>
        </w:rPr>
        <w:t xml:space="preserve"> Premiéra </w:t>
      </w:r>
      <w:r w:rsidR="00A31512" w:rsidRPr="00F33DA9">
        <w:rPr>
          <w:rFonts w:cstheme="minorHAnsi"/>
          <w:bCs/>
          <w:i/>
          <w:iCs/>
          <w:sz w:val="24"/>
          <w:szCs w:val="24"/>
        </w:rPr>
        <w:t>Dívenky na trampolíně</w:t>
      </w:r>
      <w:r w:rsidR="00A31512" w:rsidRPr="00F33DA9">
        <w:rPr>
          <w:rFonts w:cstheme="minorHAnsi"/>
          <w:bCs/>
          <w:sz w:val="24"/>
          <w:szCs w:val="24"/>
        </w:rPr>
        <w:t xml:space="preserve"> </w:t>
      </w:r>
      <w:r w:rsidRPr="00F33DA9">
        <w:rPr>
          <w:rFonts w:cstheme="minorHAnsi"/>
          <w:bCs/>
          <w:sz w:val="24"/>
          <w:szCs w:val="24"/>
        </w:rPr>
        <w:t xml:space="preserve">bude </w:t>
      </w:r>
      <w:r w:rsidR="00915ADC" w:rsidRPr="00F33DA9">
        <w:rPr>
          <w:rFonts w:cstheme="minorHAnsi"/>
          <w:bCs/>
          <w:sz w:val="24"/>
          <w:szCs w:val="24"/>
        </w:rPr>
        <w:br/>
      </w:r>
      <w:r w:rsidRPr="00F33DA9">
        <w:rPr>
          <w:rFonts w:cstheme="minorHAnsi"/>
          <w:b/>
          <w:sz w:val="24"/>
          <w:szCs w:val="24"/>
        </w:rPr>
        <w:t>1. února 2025</w:t>
      </w:r>
      <w:r w:rsidRPr="00F33DA9">
        <w:rPr>
          <w:rFonts w:cstheme="minorHAnsi"/>
          <w:bCs/>
          <w:sz w:val="24"/>
          <w:szCs w:val="24"/>
        </w:rPr>
        <w:t>.</w:t>
      </w:r>
    </w:p>
    <w:p w14:paraId="74E00E16" w14:textId="77777777" w:rsidR="00F33DA9" w:rsidRPr="00F33DA9" w:rsidRDefault="00B918E9" w:rsidP="00F33DA9">
      <w:pPr>
        <w:rPr>
          <w:rFonts w:cstheme="minorHAnsi"/>
          <w:color w:val="212121"/>
          <w:sz w:val="24"/>
          <w:szCs w:val="24"/>
        </w:rPr>
      </w:pPr>
      <w:r w:rsidRPr="00F33DA9">
        <w:rPr>
          <w:rFonts w:cstheme="minorHAnsi"/>
          <w:sz w:val="24"/>
          <w:szCs w:val="24"/>
        </w:rPr>
        <w:t>„Na</w:t>
      </w:r>
      <w:r w:rsidR="0097769C" w:rsidRPr="00F33DA9">
        <w:rPr>
          <w:rFonts w:cstheme="minorHAnsi"/>
          <w:sz w:val="24"/>
          <w:szCs w:val="24"/>
        </w:rPr>
        <w:t xml:space="preserve"> studiové scéně budeme pokračovat v odvalování drnu české historie a mytologie. </w:t>
      </w:r>
      <w:r w:rsidR="00915ADC" w:rsidRPr="00F33DA9">
        <w:rPr>
          <w:rFonts w:cstheme="minorHAnsi"/>
          <w:sz w:val="24"/>
          <w:szCs w:val="24"/>
        </w:rPr>
        <w:br/>
      </w:r>
      <w:r w:rsidR="0097769C" w:rsidRPr="00F33DA9">
        <w:rPr>
          <w:rFonts w:cstheme="minorHAnsi"/>
          <w:sz w:val="24"/>
          <w:szCs w:val="24"/>
        </w:rPr>
        <w:t xml:space="preserve">Od </w:t>
      </w:r>
      <w:r w:rsidR="0097769C" w:rsidRPr="00F33DA9">
        <w:rPr>
          <w:rFonts w:cstheme="minorHAnsi"/>
          <w:b/>
          <w:bCs/>
          <w:sz w:val="24"/>
          <w:szCs w:val="24"/>
        </w:rPr>
        <w:t xml:space="preserve">31. </w:t>
      </w:r>
      <w:r w:rsidR="00CB0A29" w:rsidRPr="00F33DA9">
        <w:rPr>
          <w:rFonts w:cstheme="minorHAnsi"/>
          <w:b/>
          <w:bCs/>
          <w:sz w:val="24"/>
          <w:szCs w:val="24"/>
        </w:rPr>
        <w:t>k</w:t>
      </w:r>
      <w:r w:rsidR="0097769C" w:rsidRPr="00F33DA9">
        <w:rPr>
          <w:rFonts w:cstheme="minorHAnsi"/>
          <w:b/>
          <w:bCs/>
          <w:sz w:val="24"/>
          <w:szCs w:val="24"/>
        </w:rPr>
        <w:t>větna</w:t>
      </w:r>
      <w:r w:rsidR="00CB0A29" w:rsidRPr="00F33DA9">
        <w:rPr>
          <w:rFonts w:cstheme="minorHAnsi"/>
          <w:b/>
          <w:bCs/>
          <w:sz w:val="24"/>
          <w:szCs w:val="24"/>
        </w:rPr>
        <w:t xml:space="preserve"> 2025</w:t>
      </w:r>
      <w:r w:rsidR="0097769C" w:rsidRPr="00F33DA9">
        <w:rPr>
          <w:rFonts w:cstheme="minorHAnsi"/>
          <w:b/>
          <w:bCs/>
          <w:sz w:val="24"/>
          <w:szCs w:val="24"/>
        </w:rPr>
        <w:t xml:space="preserve"> </w:t>
      </w:r>
      <w:r w:rsidR="0097769C" w:rsidRPr="00F33DA9">
        <w:rPr>
          <w:rFonts w:cstheme="minorHAnsi"/>
          <w:sz w:val="24"/>
          <w:szCs w:val="24"/>
        </w:rPr>
        <w:t xml:space="preserve">zde poprvé uvidíme hru </w:t>
      </w:r>
      <w:r w:rsidR="0097769C" w:rsidRPr="00F33DA9">
        <w:rPr>
          <w:rFonts w:cstheme="minorHAnsi"/>
          <w:b/>
          <w:bCs/>
          <w:i/>
          <w:iCs/>
          <w:sz w:val="24"/>
          <w:szCs w:val="24"/>
        </w:rPr>
        <w:t>Jednorožci v době hájení</w:t>
      </w:r>
      <w:r w:rsidR="0097769C" w:rsidRPr="00F33DA9">
        <w:rPr>
          <w:rFonts w:cstheme="minorHAnsi"/>
          <w:sz w:val="24"/>
          <w:szCs w:val="24"/>
        </w:rPr>
        <w:t xml:space="preserve"> výrazně talentovaného autora Tomáše </w:t>
      </w:r>
      <w:proofErr w:type="spellStart"/>
      <w:r w:rsidR="0097769C" w:rsidRPr="00F33DA9">
        <w:rPr>
          <w:rFonts w:cstheme="minorHAnsi"/>
          <w:sz w:val="24"/>
          <w:szCs w:val="24"/>
        </w:rPr>
        <w:t>Ráliše</w:t>
      </w:r>
      <w:proofErr w:type="spellEnd"/>
      <w:r w:rsidR="0097769C" w:rsidRPr="00F33DA9">
        <w:rPr>
          <w:rFonts w:cstheme="minorHAnsi"/>
          <w:sz w:val="24"/>
          <w:szCs w:val="24"/>
        </w:rPr>
        <w:t xml:space="preserve"> v režii Adama Steinbauera. </w:t>
      </w:r>
      <w:proofErr w:type="spellStart"/>
      <w:r w:rsidR="0097769C" w:rsidRPr="00F33DA9">
        <w:rPr>
          <w:rFonts w:cstheme="minorHAnsi"/>
          <w:sz w:val="24"/>
          <w:szCs w:val="24"/>
        </w:rPr>
        <w:t>Ráliš</w:t>
      </w:r>
      <w:proofErr w:type="spellEnd"/>
      <w:r w:rsidR="0097769C" w:rsidRPr="00F33DA9">
        <w:rPr>
          <w:rFonts w:cstheme="minorHAnsi"/>
          <w:sz w:val="24"/>
          <w:szCs w:val="24"/>
        </w:rPr>
        <w:t xml:space="preserve"> vyšel při psaní z pohádek bratří Grimmů a tematizuje zde mimo jiné </w:t>
      </w:r>
      <w:r w:rsidR="0097769C" w:rsidRPr="00F33DA9">
        <w:rPr>
          <w:rFonts w:cstheme="minorHAnsi"/>
          <w:color w:val="212121"/>
          <w:sz w:val="24"/>
          <w:szCs w:val="24"/>
        </w:rPr>
        <w:t>zranitelnost dnešních dětí a dospívajících,“</w:t>
      </w:r>
      <w:r w:rsidR="00827EE8" w:rsidRPr="00F33DA9">
        <w:rPr>
          <w:rFonts w:cstheme="minorHAnsi"/>
          <w:color w:val="212121"/>
          <w:sz w:val="24"/>
          <w:szCs w:val="24"/>
        </w:rPr>
        <w:t xml:space="preserve"> říká Martin Františák.</w:t>
      </w:r>
    </w:p>
    <w:p w14:paraId="780A7F9A" w14:textId="77777777" w:rsidR="00F33DA9" w:rsidRPr="00F33DA9" w:rsidRDefault="00A31512" w:rsidP="00F33DA9">
      <w:pPr>
        <w:rPr>
          <w:rFonts w:cstheme="minorHAnsi"/>
          <w:sz w:val="24"/>
          <w:szCs w:val="24"/>
        </w:rPr>
      </w:pPr>
      <w:r w:rsidRPr="00F33DA9">
        <w:rPr>
          <w:rFonts w:cstheme="minorHAnsi"/>
          <w:sz w:val="24"/>
          <w:szCs w:val="24"/>
        </w:rPr>
        <w:t>Švandovo divadlo c</w:t>
      </w:r>
      <w:r w:rsidR="0097769C" w:rsidRPr="00F33DA9">
        <w:rPr>
          <w:rFonts w:cstheme="minorHAnsi"/>
          <w:sz w:val="24"/>
          <w:szCs w:val="24"/>
        </w:rPr>
        <w:t xml:space="preserve">hystá také </w:t>
      </w:r>
      <w:r w:rsidR="0097769C" w:rsidRPr="00F33DA9">
        <w:rPr>
          <w:rFonts w:cstheme="minorHAnsi"/>
          <w:b/>
          <w:bCs/>
          <w:i/>
          <w:iCs/>
          <w:sz w:val="24"/>
          <w:szCs w:val="24"/>
        </w:rPr>
        <w:t>scénická čtení nových dramatických textů</w:t>
      </w:r>
      <w:r w:rsidR="0097769C" w:rsidRPr="00F33DA9">
        <w:rPr>
          <w:rFonts w:cstheme="minorHAnsi"/>
          <w:sz w:val="24"/>
          <w:szCs w:val="24"/>
        </w:rPr>
        <w:t xml:space="preserve"> od </w:t>
      </w:r>
      <w:r w:rsidRPr="00F33DA9">
        <w:rPr>
          <w:rFonts w:cstheme="minorHAnsi"/>
          <w:sz w:val="24"/>
          <w:szCs w:val="24"/>
        </w:rPr>
        <w:t xml:space="preserve">vybraných </w:t>
      </w:r>
      <w:r w:rsidR="0097769C" w:rsidRPr="00F33DA9">
        <w:rPr>
          <w:rFonts w:cstheme="minorHAnsi"/>
          <w:sz w:val="24"/>
          <w:szCs w:val="24"/>
        </w:rPr>
        <w:t xml:space="preserve">osobností </w:t>
      </w:r>
      <w:r w:rsidRPr="00F33DA9">
        <w:rPr>
          <w:rFonts w:cstheme="minorHAnsi"/>
          <w:sz w:val="24"/>
          <w:szCs w:val="24"/>
        </w:rPr>
        <w:t>reprezentujících různé</w:t>
      </w:r>
      <w:r w:rsidR="0097769C" w:rsidRPr="00F33DA9">
        <w:rPr>
          <w:rFonts w:cstheme="minorHAnsi"/>
          <w:sz w:val="24"/>
          <w:szCs w:val="24"/>
        </w:rPr>
        <w:t xml:space="preserve"> generac</w:t>
      </w:r>
      <w:r w:rsidRPr="00F33DA9">
        <w:rPr>
          <w:rFonts w:cstheme="minorHAnsi"/>
          <w:sz w:val="24"/>
          <w:szCs w:val="24"/>
        </w:rPr>
        <w:t>e</w:t>
      </w:r>
      <w:r w:rsidR="0097769C" w:rsidRPr="00F33DA9">
        <w:rPr>
          <w:rFonts w:cstheme="minorHAnsi"/>
          <w:sz w:val="24"/>
          <w:szCs w:val="24"/>
        </w:rPr>
        <w:t xml:space="preserve"> české literatury a dramatu. </w:t>
      </w:r>
      <w:r w:rsidRPr="00F33DA9">
        <w:rPr>
          <w:rFonts w:cstheme="minorHAnsi"/>
          <w:sz w:val="24"/>
          <w:szCs w:val="24"/>
        </w:rPr>
        <w:t>Termín a místo konání bude během příští sezóny upřesněn.</w:t>
      </w:r>
    </w:p>
    <w:p w14:paraId="51E52D7D" w14:textId="74730A20" w:rsidR="00491738" w:rsidRPr="00F33DA9" w:rsidRDefault="0097769C" w:rsidP="00F33DA9">
      <w:pPr>
        <w:rPr>
          <w:rFonts w:cstheme="minorHAnsi"/>
          <w:sz w:val="24"/>
          <w:szCs w:val="24"/>
        </w:rPr>
      </w:pPr>
      <w:r w:rsidRPr="00F33DA9">
        <w:rPr>
          <w:rFonts w:cstheme="minorHAnsi"/>
          <w:sz w:val="24"/>
          <w:szCs w:val="24"/>
        </w:rPr>
        <w:t>A na co se umělecký šéf divadla Martin Františák těší v příští sezóně nejvíc? „</w:t>
      </w:r>
      <w:r w:rsidRPr="00F33DA9">
        <w:rPr>
          <w:rFonts w:cstheme="minorHAnsi"/>
          <w:color w:val="000000"/>
          <w:sz w:val="24"/>
          <w:szCs w:val="24"/>
        </w:rPr>
        <w:t xml:space="preserve">Těším se </w:t>
      </w:r>
      <w:r w:rsidR="00FF23F0">
        <w:rPr>
          <w:rFonts w:cstheme="minorHAnsi"/>
          <w:color w:val="000000"/>
          <w:sz w:val="24"/>
          <w:szCs w:val="24"/>
        </w:rPr>
        <w:br/>
      </w:r>
      <w:r w:rsidRPr="00F33DA9">
        <w:rPr>
          <w:rFonts w:cstheme="minorHAnsi"/>
          <w:color w:val="000000"/>
          <w:sz w:val="24"/>
          <w:szCs w:val="24"/>
        </w:rPr>
        <w:t xml:space="preserve">na herce. Mám radost, když je vidím existovat na jevišti i mimo ně, a udivují mě jak talentem, </w:t>
      </w:r>
      <w:r w:rsidR="00FF23F0">
        <w:rPr>
          <w:rFonts w:cstheme="minorHAnsi"/>
          <w:color w:val="000000"/>
          <w:sz w:val="24"/>
          <w:szCs w:val="24"/>
        </w:rPr>
        <w:br/>
      </w:r>
      <w:r w:rsidRPr="00F33DA9">
        <w:rPr>
          <w:rFonts w:cstheme="minorHAnsi"/>
          <w:color w:val="000000"/>
          <w:sz w:val="24"/>
          <w:szCs w:val="24"/>
        </w:rPr>
        <w:t>tak zdravým sebevědomím. Vidím, že soubor roste ve všech generacích, a věřím, že záměrné poměřování, protínání a spojování lidí různého věku a zkušeností přinese živé a uhrančivé inscenace,“ uzavírá Františák.</w:t>
      </w:r>
      <w:r w:rsidRPr="00F33DA9">
        <w:rPr>
          <w:rFonts w:cstheme="minorHAnsi"/>
          <w:b/>
          <w:bCs/>
          <w:color w:val="000000"/>
          <w:sz w:val="24"/>
          <w:szCs w:val="24"/>
        </w:rPr>
        <w:t> </w:t>
      </w:r>
    </w:p>
    <w:p w14:paraId="600EF0A5" w14:textId="77777777" w:rsidR="00491738" w:rsidRPr="00F33DA9" w:rsidRDefault="00CA6661">
      <w:pPr>
        <w:rPr>
          <w:sz w:val="24"/>
          <w:szCs w:val="24"/>
        </w:rPr>
      </w:pPr>
      <w:hyperlink r:id="rId11">
        <w:r w:rsidR="0097769C" w:rsidRPr="00F33DA9">
          <w:rPr>
            <w:rStyle w:val="Internetovodkaz"/>
            <w:rFonts w:eastAsia="Calibri" w:cstheme="minorHAnsi"/>
            <w:b/>
            <w:bCs/>
            <w:sz w:val="24"/>
            <w:szCs w:val="24"/>
          </w:rPr>
          <w:t>www.svandovodivadlo.cz</w:t>
        </w:r>
      </w:hyperlink>
    </w:p>
    <w:p w14:paraId="3832DAC9" w14:textId="77777777" w:rsidR="00491738" w:rsidRDefault="00491738">
      <w:pPr>
        <w:pStyle w:val="-wm-msonormal"/>
        <w:spacing w:beforeAutospacing="0" w:after="0" w:afterAutospacing="0"/>
        <w:rPr>
          <w:rFonts w:ascii="Calibri" w:hAnsi="Calibri"/>
          <w:color w:val="000000"/>
        </w:rPr>
      </w:pPr>
    </w:p>
    <w:p w14:paraId="5307FB64" w14:textId="77777777" w:rsidR="00BC0CE8" w:rsidRDefault="00BC0CE8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20019A1" w14:textId="64A3BAB5" w:rsidR="00491738" w:rsidRDefault="0097769C">
      <w:r>
        <w:rPr>
          <w:b/>
          <w:bCs/>
        </w:rPr>
        <w:lastRenderedPageBreak/>
        <w:t>ANOTACE K</w:t>
      </w:r>
      <w:r w:rsidR="00A842E5">
        <w:rPr>
          <w:b/>
          <w:bCs/>
        </w:rPr>
        <w:t xml:space="preserve"> DIVADELNÍ </w:t>
      </w:r>
      <w:r>
        <w:rPr>
          <w:b/>
          <w:bCs/>
        </w:rPr>
        <w:t>SEZÓNĚ 2024/2025</w:t>
      </w:r>
    </w:p>
    <w:p w14:paraId="1FD9D55F" w14:textId="77777777" w:rsidR="00AC48D7" w:rsidRDefault="00AC48D7">
      <w:pPr>
        <w:pStyle w:val="Zkladntext"/>
        <w:spacing w:after="160" w:line="240" w:lineRule="auto"/>
        <w:rPr>
          <w:rStyle w:val="Silnzdraznn"/>
          <w:rFonts w:ascii="Calibri" w:hAnsi="Calibri"/>
          <w:color w:val="000000"/>
        </w:rPr>
      </w:pPr>
    </w:p>
    <w:p w14:paraId="28E3E957" w14:textId="77777777" w:rsidR="00491738" w:rsidRDefault="0097769C">
      <w:pPr>
        <w:pStyle w:val="Zkladntext"/>
        <w:spacing w:after="160" w:line="240" w:lineRule="auto"/>
        <w:rPr>
          <w:rFonts w:hint="eastAsia"/>
        </w:rPr>
      </w:pPr>
      <w:r>
        <w:rPr>
          <w:rStyle w:val="Silnzdraznn"/>
          <w:rFonts w:ascii="Calibri" w:hAnsi="Calibri"/>
          <w:color w:val="000000"/>
        </w:rPr>
        <w:t xml:space="preserve">Gabriela Preissová, </w:t>
      </w:r>
      <w:proofErr w:type="spellStart"/>
      <w:r>
        <w:rPr>
          <w:rStyle w:val="Silnzdraznn"/>
          <w:rFonts w:ascii="Calibri" w:hAnsi="Calibri"/>
          <w:color w:val="000000"/>
        </w:rPr>
        <w:t>Kasha</w:t>
      </w:r>
      <w:proofErr w:type="spellEnd"/>
      <w:r>
        <w:rPr>
          <w:rStyle w:val="Silnzdraznn"/>
          <w:rFonts w:ascii="Calibri" w:hAnsi="Calibri"/>
          <w:color w:val="000000"/>
        </w:rPr>
        <w:t xml:space="preserve"> </w:t>
      </w:r>
      <w:proofErr w:type="spellStart"/>
      <w:r>
        <w:rPr>
          <w:rStyle w:val="Silnzdraznn"/>
          <w:rFonts w:ascii="Calibri" w:hAnsi="Calibri"/>
          <w:color w:val="000000"/>
        </w:rPr>
        <w:t>Jandáčková</w:t>
      </w:r>
      <w:proofErr w:type="spellEnd"/>
    </w:p>
    <w:p w14:paraId="4A7B7CC1" w14:textId="77777777" w:rsidR="00491738" w:rsidRDefault="0097769C">
      <w:pPr>
        <w:pStyle w:val="Zkladntext"/>
        <w:spacing w:after="160" w:line="240" w:lineRule="auto"/>
        <w:rPr>
          <w:rFonts w:hint="eastAsia"/>
        </w:rPr>
      </w:pPr>
      <w:r>
        <w:rPr>
          <w:rStyle w:val="Silnzdraznn"/>
          <w:rFonts w:ascii="Calibri" w:hAnsi="Calibri"/>
          <w:color w:val="000000"/>
          <w:u w:val="single"/>
        </w:rPr>
        <w:t>Gazda a roba</w:t>
      </w:r>
    </w:p>
    <w:p w14:paraId="7E6DE342" w14:textId="77777777" w:rsidR="00491738" w:rsidRDefault="0097769C">
      <w:pPr>
        <w:pStyle w:val="Zkladntext"/>
        <w:spacing w:after="160" w:line="240" w:lineRule="auto"/>
        <w:rPr>
          <w:rFonts w:hint="eastAsia"/>
        </w:rPr>
      </w:pPr>
      <w:r>
        <w:rPr>
          <w:rStyle w:val="Silnzdraznn"/>
          <w:rFonts w:ascii="Calibri" w:hAnsi="Calibri"/>
          <w:color w:val="000000"/>
        </w:rPr>
        <w:t xml:space="preserve">režie: </w:t>
      </w:r>
      <w:proofErr w:type="spellStart"/>
      <w:r>
        <w:rPr>
          <w:rStyle w:val="Silnzdraznn"/>
          <w:rFonts w:ascii="Calibri" w:hAnsi="Calibri"/>
          <w:color w:val="000000"/>
        </w:rPr>
        <w:t>Kasha</w:t>
      </w:r>
      <w:proofErr w:type="spellEnd"/>
      <w:r>
        <w:rPr>
          <w:rStyle w:val="Silnzdraznn"/>
          <w:rFonts w:ascii="Calibri" w:hAnsi="Calibri"/>
          <w:color w:val="000000"/>
        </w:rPr>
        <w:t xml:space="preserve"> </w:t>
      </w:r>
      <w:proofErr w:type="spellStart"/>
      <w:r>
        <w:rPr>
          <w:rStyle w:val="Silnzdraznn"/>
          <w:rFonts w:ascii="Calibri" w:hAnsi="Calibri"/>
          <w:color w:val="000000"/>
        </w:rPr>
        <w:t>Jandáčková</w:t>
      </w:r>
      <w:proofErr w:type="spellEnd"/>
    </w:p>
    <w:p w14:paraId="58B45170" w14:textId="77777777" w:rsidR="00491738" w:rsidRDefault="0097769C">
      <w:pPr>
        <w:pStyle w:val="Zkladntext"/>
        <w:spacing w:after="160" w:line="240" w:lineRule="auto"/>
        <w:rPr>
          <w:rFonts w:hint="eastAsia"/>
        </w:rPr>
      </w:pPr>
      <w:r>
        <w:rPr>
          <w:rStyle w:val="Silnzdraznn"/>
          <w:rFonts w:ascii="Calibri" w:hAnsi="Calibri"/>
          <w:color w:val="000000"/>
        </w:rPr>
        <w:t>premiéra: 9. listopadu 2024 - Velký sál</w:t>
      </w:r>
    </w:p>
    <w:p w14:paraId="18A51646" w14:textId="77777777" w:rsidR="00491738" w:rsidRDefault="00491738">
      <w:pPr>
        <w:pStyle w:val="Zkladntext"/>
        <w:spacing w:after="0" w:line="240" w:lineRule="auto"/>
        <w:rPr>
          <w:rFonts w:ascii="Calibri" w:hAnsi="Calibri"/>
        </w:rPr>
      </w:pPr>
    </w:p>
    <w:p w14:paraId="10543414" w14:textId="77777777" w:rsidR="00491738" w:rsidRDefault="0097769C">
      <w:pPr>
        <w:pStyle w:val="Zkladntext"/>
        <w:spacing w:after="0" w:line="240" w:lineRule="auto"/>
        <w:rPr>
          <w:rStyle w:val="Zdraznn1"/>
          <w:rFonts w:ascii="Calibri" w:hAnsi="Calibri"/>
          <w:color w:val="000000"/>
        </w:rPr>
      </w:pPr>
      <w:r>
        <w:rPr>
          <w:rStyle w:val="Zdraznn1"/>
          <w:rFonts w:ascii="Calibri" w:hAnsi="Calibri"/>
          <w:color w:val="000000"/>
        </w:rPr>
        <w:t xml:space="preserve">Já vaše </w:t>
      </w:r>
      <w:proofErr w:type="spellStart"/>
      <w:r>
        <w:rPr>
          <w:rStyle w:val="Zdraznn1"/>
          <w:rFonts w:ascii="Calibri" w:hAnsi="Calibri"/>
          <w:color w:val="000000"/>
        </w:rPr>
        <w:t>myšlénky</w:t>
      </w:r>
      <w:proofErr w:type="spellEnd"/>
      <w:r>
        <w:rPr>
          <w:rStyle w:val="Zdraznn1"/>
          <w:rFonts w:ascii="Calibri" w:hAnsi="Calibri"/>
          <w:color w:val="000000"/>
        </w:rPr>
        <w:t xml:space="preserve"> všecky obrátím!</w:t>
      </w:r>
    </w:p>
    <w:p w14:paraId="095EA309" w14:textId="77777777" w:rsidR="00491738" w:rsidRDefault="00491738">
      <w:pPr>
        <w:pStyle w:val="Zkladntext"/>
        <w:spacing w:after="0" w:line="240" w:lineRule="auto"/>
        <w:rPr>
          <w:rFonts w:hint="eastAsia"/>
        </w:rPr>
      </w:pPr>
    </w:p>
    <w:p w14:paraId="0EA1337D" w14:textId="7C58601D" w:rsidR="00491738" w:rsidRDefault="0097769C" w:rsidP="004836F3">
      <w:pPr>
        <w:pStyle w:val="Zkladntext"/>
        <w:spacing w:after="0" w:line="240" w:lineRule="auto"/>
        <w:rPr>
          <w:rFonts w:hint="eastAsia"/>
        </w:rPr>
      </w:pPr>
      <w:r>
        <w:rPr>
          <w:rFonts w:ascii="Calibri" w:hAnsi="Calibri"/>
          <w:i/>
          <w:iCs/>
          <w:color w:val="000000"/>
        </w:rPr>
        <w:t>Gazdinu robu</w:t>
      </w:r>
      <w:r>
        <w:rPr>
          <w:rFonts w:ascii="Calibri" w:hAnsi="Calibri"/>
          <w:color w:val="000000"/>
        </w:rPr>
        <w:t xml:space="preserve"> ve vlastní adaptaci pro Švandovo divadlo zinscenuje jedna </w:t>
      </w:r>
      <w:r w:rsidR="00CB0A29">
        <w:rPr>
          <w:rFonts w:ascii="Calibri" w:hAnsi="Calibri"/>
          <w:color w:val="000000"/>
        </w:rPr>
        <w:t xml:space="preserve">z </w:t>
      </w:r>
      <w:r>
        <w:rPr>
          <w:rFonts w:ascii="Calibri" w:hAnsi="Calibri"/>
          <w:color w:val="000000"/>
        </w:rPr>
        <w:t xml:space="preserve">nejvýraznějších divadelních režisérek mladé generace </w:t>
      </w:r>
      <w:proofErr w:type="spellStart"/>
      <w:r>
        <w:rPr>
          <w:rFonts w:ascii="Calibri" w:hAnsi="Calibri"/>
          <w:color w:val="000000"/>
        </w:rPr>
        <w:t>Kasha</w:t>
      </w:r>
      <w:proofErr w:type="spellEnd"/>
      <w:r>
        <w:rPr>
          <w:rFonts w:ascii="Calibri" w:hAnsi="Calibri"/>
          <w:color w:val="000000"/>
        </w:rPr>
        <w:t xml:space="preserve"> </w:t>
      </w:r>
      <w:proofErr w:type="spellStart"/>
      <w:r>
        <w:rPr>
          <w:rFonts w:ascii="Calibri" w:hAnsi="Calibri"/>
          <w:color w:val="000000"/>
        </w:rPr>
        <w:t>Jandáčková</w:t>
      </w:r>
      <w:proofErr w:type="spellEnd"/>
      <w:r>
        <w:rPr>
          <w:rFonts w:ascii="Calibri" w:hAnsi="Calibri"/>
          <w:color w:val="000000"/>
        </w:rPr>
        <w:t xml:space="preserve">. Do většiny rolí obsadila mladé členy smíchovského souboru. I díky tomu se rozbíjí veškeré předsudky a stereotypní nánosy obvyklé interpretace kanonického textu české dramatiky a neotřelým způsobem atakuje nejen strnulost uvažování o tzv. realistickém dramatu, ale </w:t>
      </w:r>
      <w:r w:rsidR="0050777F">
        <w:rPr>
          <w:rFonts w:ascii="Calibri" w:hAnsi="Calibri"/>
          <w:color w:val="000000"/>
        </w:rPr>
        <w:t>především strnulost společenského</w:t>
      </w:r>
      <w:r>
        <w:rPr>
          <w:rFonts w:ascii="Calibri" w:hAnsi="Calibri"/>
          <w:color w:val="000000"/>
        </w:rPr>
        <w:t xml:space="preserve"> úzu, uvažování o rolích muže a ženy ve společnosti, o rodinných vztazích, o zodpovědnosti </w:t>
      </w:r>
      <w:r w:rsidR="00FF23F0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 xml:space="preserve">za svá rozhodnutí navzdory očekávání. Tento zásadní posun je reflektován i skrze změnu původního názvu – a to na </w:t>
      </w:r>
      <w:r>
        <w:rPr>
          <w:rFonts w:ascii="Calibri" w:hAnsi="Calibri"/>
          <w:i/>
          <w:iCs/>
          <w:color w:val="000000"/>
        </w:rPr>
        <w:t>Gazda a roba</w:t>
      </w:r>
      <w:r>
        <w:rPr>
          <w:rFonts w:ascii="Calibri" w:hAnsi="Calibri"/>
          <w:color w:val="000000"/>
        </w:rPr>
        <w:t>… dvě samostatné osoby, přičemž pojmenování jedné se</w:t>
      </w:r>
      <w:r w:rsidR="0050777F">
        <w:rPr>
          <w:rFonts w:ascii="Calibri" w:hAnsi="Calibri"/>
          <w:color w:val="000000"/>
        </w:rPr>
        <w:t xml:space="preserve"> neodvíjí od pojmenování druhé</w:t>
      </w:r>
      <w:r>
        <w:rPr>
          <w:rFonts w:ascii="Calibri" w:hAnsi="Calibri"/>
          <w:color w:val="000000"/>
        </w:rPr>
        <w:t>, ale</w:t>
      </w:r>
      <w:r w:rsidR="00B86587">
        <w:rPr>
          <w:rFonts w:ascii="Calibri" w:hAnsi="Calibri"/>
          <w:color w:val="000000"/>
        </w:rPr>
        <w:t xml:space="preserve"> právě z perspektivy, jak jsou </w:t>
      </w:r>
      <w:r w:rsidR="004836F3">
        <w:rPr>
          <w:rFonts w:ascii="Calibri" w:hAnsi="Calibri" w:cs="Calibri"/>
          <w:color w:val="000000"/>
        </w:rPr>
        <w:t>„</w:t>
      </w:r>
      <w:r w:rsidR="004836F3">
        <w:rPr>
          <w:rFonts w:ascii="Calibri" w:hAnsi="Calibri"/>
          <w:color w:val="000000"/>
        </w:rPr>
        <w:t>hodnoceny“</w:t>
      </w:r>
      <w:r>
        <w:rPr>
          <w:rFonts w:ascii="Calibri" w:hAnsi="Calibri"/>
          <w:color w:val="000000"/>
        </w:rPr>
        <w:t xml:space="preserve"> společností. </w:t>
      </w:r>
    </w:p>
    <w:p w14:paraId="5941041F" w14:textId="77777777" w:rsidR="00491738" w:rsidRDefault="00491738">
      <w:pPr>
        <w:pStyle w:val="Zkladntext"/>
        <w:spacing w:after="0" w:line="240" w:lineRule="auto"/>
        <w:rPr>
          <w:rFonts w:ascii="Calibri" w:hAnsi="Calibri"/>
          <w:color w:val="000000"/>
        </w:rPr>
      </w:pPr>
    </w:p>
    <w:p w14:paraId="2E47FE91" w14:textId="73E68B81" w:rsidR="00491738" w:rsidRDefault="0097769C">
      <w:pPr>
        <w:pStyle w:val="Zkladntext"/>
        <w:spacing w:after="0" w:line="240" w:lineRule="auto"/>
        <w:rPr>
          <w:rFonts w:hint="eastAsia"/>
        </w:rPr>
      </w:pPr>
      <w:r>
        <w:rPr>
          <w:rFonts w:ascii="Calibri" w:hAnsi="Calibri"/>
          <w:color w:val="000000"/>
        </w:rPr>
        <w:t xml:space="preserve">Když odejde od rodiny muž, vzbudí to rozruch. Když odejde od rodiny žena, je to skandál </w:t>
      </w:r>
      <w:r w:rsidR="00FF23F0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 xml:space="preserve">a neomluvitelné. Dva stejné činy, dvě různá hodnocení a společenské dopady. </w:t>
      </w:r>
      <w:proofErr w:type="spellStart"/>
      <w:r>
        <w:rPr>
          <w:rFonts w:ascii="Calibri" w:hAnsi="Calibri"/>
          <w:color w:val="000000"/>
        </w:rPr>
        <w:t>Krajčířce</w:t>
      </w:r>
      <w:proofErr w:type="spellEnd"/>
      <w:r>
        <w:rPr>
          <w:rFonts w:ascii="Calibri" w:hAnsi="Calibri"/>
          <w:color w:val="000000"/>
        </w:rPr>
        <w:t xml:space="preserve"> Evě </w:t>
      </w:r>
      <w:r w:rsidR="00FF23F0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 xml:space="preserve">je kvůli chudému původu zapovězena láska s Mánkem. On se za ni nedokáže v pravý čas postavit, a tak se Eva natruc vdá za </w:t>
      </w:r>
      <w:proofErr w:type="spellStart"/>
      <w:r>
        <w:rPr>
          <w:rFonts w:ascii="Calibri" w:hAnsi="Calibri"/>
          <w:color w:val="000000"/>
        </w:rPr>
        <w:t>kožušníka</w:t>
      </w:r>
      <w:proofErr w:type="spellEnd"/>
      <w:r>
        <w:rPr>
          <w:rFonts w:ascii="Calibri" w:hAnsi="Calibri"/>
          <w:color w:val="000000"/>
        </w:rPr>
        <w:t xml:space="preserve"> Samka. Ať všichni vidí, že ona Mánka </w:t>
      </w:r>
      <w:r w:rsidR="00FF23F0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 xml:space="preserve">k sobě nelákala. Láska si nedá ale poroučet; Evu a Mánka to k sobě stále táhne, nemohou si pomoci. Trápí se. Tak proč se konečně nevzepřít tomu, </w:t>
      </w:r>
      <w:r w:rsidR="004836F3">
        <w:rPr>
          <w:rFonts w:ascii="Calibri" w:hAnsi="Calibri" w:cs="Calibri"/>
          <w:color w:val="000000"/>
        </w:rPr>
        <w:t>„</w:t>
      </w:r>
      <w:r w:rsidR="004836F3">
        <w:rPr>
          <w:rFonts w:ascii="Calibri" w:hAnsi="Calibri"/>
          <w:color w:val="000000"/>
        </w:rPr>
        <w:t>co se má“</w:t>
      </w:r>
      <w:r>
        <w:rPr>
          <w:rFonts w:ascii="Calibri" w:hAnsi="Calibri"/>
          <w:color w:val="000000"/>
        </w:rPr>
        <w:t>? Tím spíš, když to uvidí celá ves. Ta ves, která je pozorovala, hodnotila, pomlouvala. A když nepůjde začít znovu zde, začnou jinde… hlavně, že spolu a s požehnáním.</w:t>
      </w:r>
    </w:p>
    <w:p w14:paraId="1AFDCA55" w14:textId="77777777" w:rsidR="00491738" w:rsidRDefault="00491738">
      <w:pPr>
        <w:pStyle w:val="Zkladntext"/>
        <w:spacing w:after="0" w:line="240" w:lineRule="auto"/>
        <w:rPr>
          <w:rFonts w:ascii="Calibri" w:hAnsi="Calibri"/>
        </w:rPr>
      </w:pPr>
    </w:p>
    <w:p w14:paraId="1547E790" w14:textId="170A26AA" w:rsidR="00491738" w:rsidRDefault="0097769C">
      <w:pPr>
        <w:pStyle w:val="Zkladntext"/>
        <w:spacing w:after="0" w:line="240" w:lineRule="auto"/>
        <w:rPr>
          <w:rFonts w:hint="eastAsia"/>
        </w:rPr>
      </w:pPr>
      <w:r>
        <w:rPr>
          <w:rFonts w:ascii="Calibri" w:hAnsi="Calibri"/>
          <w:color w:val="000000"/>
        </w:rPr>
        <w:t>Gabriela Preissová při psaní dramatu</w:t>
      </w:r>
      <w:r>
        <w:rPr>
          <w:rStyle w:val="Zdraznn1"/>
          <w:rFonts w:ascii="Calibri" w:hAnsi="Calibri"/>
          <w:color w:val="000000"/>
        </w:rPr>
        <w:t> Gazdina roba </w:t>
      </w:r>
      <w:r>
        <w:rPr>
          <w:rFonts w:ascii="Calibri" w:hAnsi="Calibri"/>
          <w:color w:val="000000"/>
        </w:rPr>
        <w:t>vyšla ze své stejnojmenné novely. Autorce v té době nebylo ještě ani třicet a rozhodně nebyla připravena na poprask, který neidylickým vykreslením venkova vyvolá. Názory Evy a sí</w:t>
      </w:r>
      <w:r w:rsidR="00B91958">
        <w:rPr>
          <w:rFonts w:ascii="Calibri" w:hAnsi="Calibri"/>
          <w:color w:val="000000"/>
        </w:rPr>
        <w:t xml:space="preserve">la, kterou v sobě našla ke svým </w:t>
      </w:r>
      <w:r w:rsidR="004836F3">
        <w:rPr>
          <w:rFonts w:ascii="Calibri" w:hAnsi="Calibri" w:cs="Calibri"/>
          <w:color w:val="000000"/>
        </w:rPr>
        <w:t>„</w:t>
      </w:r>
      <w:r w:rsidR="004836F3">
        <w:rPr>
          <w:rFonts w:ascii="Calibri" w:hAnsi="Calibri"/>
          <w:color w:val="000000"/>
        </w:rPr>
        <w:t>odsouzeníhodným“</w:t>
      </w:r>
      <w:r w:rsidR="00B91958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>činům, působily jak roz</w:t>
      </w:r>
      <w:r w:rsidR="00B91958">
        <w:rPr>
          <w:rFonts w:ascii="Calibri" w:hAnsi="Calibri"/>
          <w:color w:val="000000"/>
        </w:rPr>
        <w:t xml:space="preserve">buška. Navzdory útokům a výtkám </w:t>
      </w:r>
      <w:r>
        <w:rPr>
          <w:rFonts w:ascii="Calibri" w:hAnsi="Calibri"/>
          <w:color w:val="000000"/>
        </w:rPr>
        <w:t>se brzy </w:t>
      </w:r>
      <w:r>
        <w:rPr>
          <w:rStyle w:val="Zdraznn1"/>
          <w:rFonts w:ascii="Calibri" w:hAnsi="Calibri"/>
          <w:color w:val="000000"/>
        </w:rPr>
        <w:t>Gazdina roba </w:t>
      </w:r>
      <w:r>
        <w:rPr>
          <w:rFonts w:ascii="Calibri" w:hAnsi="Calibri"/>
          <w:color w:val="000000"/>
        </w:rPr>
        <w:t>stala</w:t>
      </w:r>
      <w:r>
        <w:rPr>
          <w:rStyle w:val="Zdraznn1"/>
          <w:rFonts w:ascii="Calibri" w:hAnsi="Calibri"/>
          <w:color w:val="000000"/>
        </w:rPr>
        <w:t> </w:t>
      </w:r>
      <w:r>
        <w:rPr>
          <w:rFonts w:ascii="Calibri" w:hAnsi="Calibri"/>
          <w:color w:val="000000"/>
        </w:rPr>
        <w:t>jedním ze stěžejních dramat české realistické tvorby, respektive české dramatiky vůbec, a patří k nejlepším divadelním hrám, které u nás kdy vznikly.</w:t>
      </w:r>
    </w:p>
    <w:p w14:paraId="028B3A23" w14:textId="77777777" w:rsidR="00491738" w:rsidRDefault="00491738">
      <w:pPr>
        <w:pStyle w:val="Zkladntext"/>
        <w:spacing w:after="0" w:line="240" w:lineRule="auto"/>
        <w:rPr>
          <w:rFonts w:ascii="Calibri" w:hAnsi="Calibri"/>
        </w:rPr>
      </w:pPr>
    </w:p>
    <w:p w14:paraId="3241F462" w14:textId="4B30D5B5" w:rsidR="00491738" w:rsidRDefault="0097769C">
      <w:pPr>
        <w:pStyle w:val="Zkladntext"/>
        <w:spacing w:after="0" w:line="240" w:lineRule="auto"/>
        <w:rPr>
          <w:rFonts w:hint="eastAsia"/>
        </w:rPr>
      </w:pPr>
      <w:r>
        <w:rPr>
          <w:rFonts w:ascii="Calibri" w:hAnsi="Calibri"/>
          <w:color w:val="000000"/>
        </w:rPr>
        <w:t xml:space="preserve">Inscenace </w:t>
      </w:r>
      <w:r>
        <w:rPr>
          <w:rFonts w:ascii="Calibri" w:hAnsi="Calibri"/>
          <w:i/>
          <w:iCs/>
          <w:color w:val="000000"/>
        </w:rPr>
        <w:t>Gazda a roba</w:t>
      </w:r>
      <w:r>
        <w:rPr>
          <w:rFonts w:ascii="Calibri" w:hAnsi="Calibri"/>
          <w:color w:val="000000"/>
        </w:rPr>
        <w:t xml:space="preserve"> je dalším z klasických titulů, které chce Švandovo divadlo nahlédnout ve výrazné interpretaci těsně spjaté s tématy, které rezonují dnešní společností. A víme dobře, že ani ve čtvrtině 21. století nejsou mnohdy ve </w:t>
      </w:r>
      <w:r w:rsidR="004836F3">
        <w:rPr>
          <w:rFonts w:ascii="Calibri" w:hAnsi="Calibri" w:cs="Calibri"/>
          <w:color w:val="000000"/>
        </w:rPr>
        <w:t>„</w:t>
      </w:r>
      <w:r w:rsidR="004836F3">
        <w:rPr>
          <w:rFonts w:ascii="Calibri" w:hAnsi="Calibri"/>
          <w:color w:val="000000"/>
        </w:rPr>
        <w:t>veřejném mínění“</w:t>
      </w:r>
      <w:r>
        <w:rPr>
          <w:rFonts w:ascii="Calibri" w:hAnsi="Calibri"/>
          <w:color w:val="000000"/>
        </w:rPr>
        <w:t xml:space="preserve"> přiznána stejná práva mužům a ženám. </w:t>
      </w:r>
    </w:p>
    <w:p w14:paraId="5EA5EA78" w14:textId="77777777" w:rsidR="00964E85" w:rsidRDefault="00964E85"/>
    <w:p w14:paraId="02DB667F" w14:textId="77777777" w:rsidR="00AC48D7" w:rsidRDefault="00AC48D7"/>
    <w:p w14:paraId="35F7C677" w14:textId="77777777" w:rsidR="00AC48D7" w:rsidRDefault="00AC48D7"/>
    <w:p w14:paraId="3A47D46C" w14:textId="77777777" w:rsidR="00491738" w:rsidRDefault="0097769C">
      <w:pPr>
        <w:rPr>
          <w:rFonts w:ascii="Calibri" w:hAnsi="Calibri"/>
          <w:b/>
          <w:bCs/>
        </w:rPr>
      </w:pPr>
      <w:r>
        <w:rPr>
          <w:b/>
          <w:bCs/>
          <w:sz w:val="24"/>
          <w:szCs w:val="24"/>
        </w:rPr>
        <w:lastRenderedPageBreak/>
        <w:t xml:space="preserve">Pavel </w:t>
      </w:r>
      <w:proofErr w:type="spellStart"/>
      <w:r>
        <w:rPr>
          <w:b/>
          <w:bCs/>
          <w:sz w:val="24"/>
          <w:szCs w:val="24"/>
        </w:rPr>
        <w:t>Jurda</w:t>
      </w:r>
      <w:proofErr w:type="spellEnd"/>
    </w:p>
    <w:p w14:paraId="70ACF611" w14:textId="77777777" w:rsidR="00491738" w:rsidRDefault="0097769C">
      <w:pPr>
        <w:rPr>
          <w:rFonts w:ascii="Calibri" w:hAnsi="Calibri"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Dívenka na trampolíně  </w:t>
      </w:r>
    </w:p>
    <w:p w14:paraId="3668EB47" w14:textId="77777777" w:rsidR="00491738" w:rsidRDefault="0097769C">
      <w:pPr>
        <w:rPr>
          <w:rFonts w:ascii="Calibri" w:hAnsi="Calibri"/>
          <w:b/>
          <w:bCs/>
        </w:rPr>
      </w:pPr>
      <w:r>
        <w:rPr>
          <w:b/>
          <w:bCs/>
          <w:sz w:val="24"/>
          <w:szCs w:val="24"/>
        </w:rPr>
        <w:t>režie: Martin Františák</w:t>
      </w:r>
    </w:p>
    <w:p w14:paraId="7216DB6E" w14:textId="77777777" w:rsidR="00491738" w:rsidRDefault="0097769C">
      <w:pPr>
        <w:rPr>
          <w:rFonts w:ascii="Calibri" w:hAnsi="Calibr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premiéra 1. února 2025 -  Studio</w:t>
      </w:r>
    </w:p>
    <w:p w14:paraId="71ED0697" w14:textId="77777777" w:rsidR="00491738" w:rsidRDefault="0097769C">
      <w:pPr>
        <w:rPr>
          <w:rFonts w:ascii="Calibri" w:hAnsi="Calibri"/>
          <w:bCs/>
          <w:sz w:val="24"/>
          <w:szCs w:val="24"/>
        </w:rPr>
      </w:pPr>
      <w:r>
        <w:rPr>
          <w:b/>
          <w:bCs/>
          <w:sz w:val="24"/>
          <w:szCs w:val="24"/>
        </w:rPr>
        <w:t>„</w:t>
      </w:r>
      <w:r>
        <w:rPr>
          <w:bCs/>
          <w:i/>
          <w:sz w:val="24"/>
          <w:szCs w:val="24"/>
        </w:rPr>
        <w:t>Lidé jsou různí, pane Hvížďalo, také jste to říkával? A jsou různí i v emigraci. O jejím složení jsem často přemýšlela, hned na začátku, kdy jsem byla zmatená a neorientovaná, s předsudky o předchozích generacích a o těch před nimi, a když jsem je poznala, když jsem se s nimi spřátelila, a taky znepřátelila, lidé jsou lidé. Nemám ráda jednoznačné soudy o emigraci, jako nemám ráda jednoznačné soudy o národech, rasách, ať už je pronášejí komunisti doma nebo lidi tady.“</w:t>
      </w:r>
      <w:r>
        <w:rPr>
          <w:bCs/>
          <w:sz w:val="24"/>
          <w:szCs w:val="24"/>
        </w:rPr>
        <w:t xml:space="preserve">  </w:t>
      </w:r>
    </w:p>
    <w:p w14:paraId="2D22C3F8" w14:textId="77777777" w:rsidR="00491738" w:rsidRDefault="0097769C">
      <w:pPr>
        <w:jc w:val="right"/>
        <w:rPr>
          <w:rFonts w:ascii="Calibri" w:hAnsi="Calibri"/>
          <w:bCs/>
          <w:sz w:val="24"/>
          <w:szCs w:val="24"/>
        </w:rPr>
      </w:pPr>
      <w:r>
        <w:rPr>
          <w:bCs/>
          <w:sz w:val="24"/>
          <w:szCs w:val="24"/>
        </w:rPr>
        <w:t>Zdena Salivarová</w:t>
      </w:r>
    </w:p>
    <w:p w14:paraId="7F85DAB3" w14:textId="39A194F1" w:rsidR="00491738" w:rsidRPr="00BB3D1C" w:rsidRDefault="0097769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Hra renomovaného režiséra, scénáristy a dramatika Pavla </w:t>
      </w:r>
      <w:proofErr w:type="spellStart"/>
      <w:r>
        <w:rPr>
          <w:bCs/>
          <w:sz w:val="24"/>
          <w:szCs w:val="24"/>
        </w:rPr>
        <w:t>Jurdy</w:t>
      </w:r>
      <w:proofErr w:type="spellEnd"/>
      <w:r>
        <w:rPr>
          <w:bCs/>
          <w:sz w:val="24"/>
          <w:szCs w:val="24"/>
        </w:rPr>
        <w:t xml:space="preserve"> je psána přímo pro herecký soubor Švandova divadla. </w:t>
      </w:r>
      <w:r w:rsidRPr="00B918E9">
        <w:rPr>
          <w:bCs/>
          <w:sz w:val="24"/>
          <w:szCs w:val="24"/>
        </w:rPr>
        <w:t>Švandovo divadlo tak pokračuje v dramaturgické linii autorských textů</w:t>
      </w:r>
      <w:r w:rsidR="00CB0A29" w:rsidRPr="00B918E9">
        <w:rPr>
          <w:bCs/>
          <w:sz w:val="24"/>
          <w:szCs w:val="24"/>
        </w:rPr>
        <w:t xml:space="preserve"> (</w:t>
      </w:r>
      <w:r w:rsidR="00CB0A29" w:rsidRPr="00B918E9">
        <w:rPr>
          <w:bCs/>
          <w:i/>
          <w:sz w:val="24"/>
          <w:szCs w:val="24"/>
        </w:rPr>
        <w:t>Pankrác ´45</w:t>
      </w:r>
      <w:r w:rsidR="00CB0A29" w:rsidRPr="00B918E9">
        <w:rPr>
          <w:bCs/>
          <w:sz w:val="24"/>
          <w:szCs w:val="24"/>
        </w:rPr>
        <w:t xml:space="preserve">, </w:t>
      </w:r>
      <w:r w:rsidR="00CB0A29" w:rsidRPr="00B918E9">
        <w:rPr>
          <w:bCs/>
          <w:i/>
          <w:sz w:val="24"/>
          <w:szCs w:val="24"/>
        </w:rPr>
        <w:t>Hadry, kosti, kůže</w:t>
      </w:r>
      <w:r w:rsidR="00CB0A29" w:rsidRPr="00B918E9">
        <w:rPr>
          <w:bCs/>
          <w:sz w:val="24"/>
          <w:szCs w:val="24"/>
        </w:rPr>
        <w:t xml:space="preserve"> či </w:t>
      </w:r>
      <w:r w:rsidR="00CB0A29" w:rsidRPr="00B918E9">
        <w:rPr>
          <w:bCs/>
          <w:i/>
          <w:sz w:val="24"/>
          <w:szCs w:val="24"/>
        </w:rPr>
        <w:t>Štyrský/</w:t>
      </w:r>
      <w:proofErr w:type="spellStart"/>
      <w:r w:rsidR="00CB0A29" w:rsidRPr="00B918E9">
        <w:rPr>
          <w:bCs/>
          <w:i/>
          <w:sz w:val="24"/>
          <w:szCs w:val="24"/>
        </w:rPr>
        <w:t>Toyen</w:t>
      </w:r>
      <w:proofErr w:type="spellEnd"/>
      <w:r w:rsidR="00CB0A29" w:rsidRPr="00B918E9">
        <w:rPr>
          <w:bCs/>
          <w:i/>
          <w:sz w:val="24"/>
          <w:szCs w:val="24"/>
        </w:rPr>
        <w:t>/</w:t>
      </w:r>
      <w:proofErr w:type="spellStart"/>
      <w:r w:rsidR="00CB0A29" w:rsidRPr="00B918E9">
        <w:rPr>
          <w:bCs/>
          <w:i/>
          <w:sz w:val="24"/>
          <w:szCs w:val="24"/>
        </w:rPr>
        <w:t>Heisler</w:t>
      </w:r>
      <w:proofErr w:type="spellEnd"/>
      <w:r w:rsidR="00CB0A29" w:rsidRPr="00B918E9">
        <w:rPr>
          <w:bCs/>
          <w:sz w:val="24"/>
          <w:szCs w:val="24"/>
        </w:rPr>
        <w:t>)</w:t>
      </w:r>
      <w:r w:rsidRPr="00B918E9">
        <w:rPr>
          <w:bCs/>
          <w:sz w:val="24"/>
          <w:szCs w:val="24"/>
        </w:rPr>
        <w:t xml:space="preserve">, </w:t>
      </w:r>
      <w:r w:rsidR="00CA6661">
        <w:rPr>
          <w:bCs/>
          <w:sz w:val="24"/>
          <w:szCs w:val="24"/>
        </w:rPr>
        <w:t xml:space="preserve">které jsou inspirovány </w:t>
      </w:r>
      <w:bookmarkStart w:id="0" w:name="_GoBack"/>
      <w:bookmarkEnd w:id="0"/>
      <w:r w:rsidRPr="00B918E9">
        <w:rPr>
          <w:bCs/>
          <w:sz w:val="24"/>
          <w:szCs w:val="24"/>
        </w:rPr>
        <w:t>výjimečnými osobnostmi naší minulosti, o jejichž životech a osudech se ví nezaslouženě málo</w:t>
      </w:r>
      <w:r w:rsidR="00CB0A29" w:rsidRPr="00B918E9">
        <w:rPr>
          <w:bCs/>
          <w:sz w:val="24"/>
          <w:szCs w:val="24"/>
        </w:rPr>
        <w:t>.</w:t>
      </w:r>
      <w:r w:rsidR="00CB0A29">
        <w:rPr>
          <w:bCs/>
          <w:sz w:val="24"/>
          <w:szCs w:val="24"/>
        </w:rPr>
        <w:t xml:space="preserve"> </w:t>
      </w:r>
      <w:r w:rsidR="00BB3D1C">
        <w:rPr>
          <w:bCs/>
          <w:sz w:val="24"/>
          <w:szCs w:val="24"/>
        </w:rPr>
        <w:t>Do jevištní podoby text př</w:t>
      </w:r>
      <w:r w:rsidR="00BB3D1C" w:rsidRPr="00BB3D1C">
        <w:rPr>
          <w:bCs/>
          <w:sz w:val="24"/>
          <w:szCs w:val="24"/>
        </w:rPr>
        <w:t>evede M</w:t>
      </w:r>
      <w:r w:rsidR="00BB3D1C">
        <w:rPr>
          <w:bCs/>
          <w:sz w:val="24"/>
          <w:szCs w:val="24"/>
        </w:rPr>
        <w:t xml:space="preserve">artin </w:t>
      </w:r>
      <w:r w:rsidR="00BB3D1C" w:rsidRPr="00BB3D1C">
        <w:rPr>
          <w:bCs/>
          <w:sz w:val="24"/>
          <w:szCs w:val="24"/>
        </w:rPr>
        <w:t>F</w:t>
      </w:r>
      <w:r w:rsidR="00BB3D1C">
        <w:rPr>
          <w:bCs/>
          <w:sz w:val="24"/>
          <w:szCs w:val="24"/>
        </w:rPr>
        <w:t>rantišák. Ten za rež</w:t>
      </w:r>
      <w:r w:rsidR="00BB3D1C" w:rsidRPr="00BB3D1C">
        <w:rPr>
          <w:bCs/>
          <w:sz w:val="24"/>
          <w:szCs w:val="24"/>
        </w:rPr>
        <w:t xml:space="preserve">ii inscenace </w:t>
      </w:r>
      <w:r w:rsidR="00BB3D1C" w:rsidRPr="00BB3D1C">
        <w:rPr>
          <w:bCs/>
          <w:i/>
          <w:sz w:val="24"/>
          <w:szCs w:val="24"/>
        </w:rPr>
        <w:t>Hadry, kosti, kůže</w:t>
      </w:r>
      <w:r w:rsidR="00BB3D1C">
        <w:rPr>
          <w:bCs/>
          <w:sz w:val="24"/>
          <w:szCs w:val="24"/>
        </w:rPr>
        <w:t xml:space="preserve">, k níž napsal scénář právě Pavel </w:t>
      </w:r>
      <w:proofErr w:type="spellStart"/>
      <w:r w:rsidR="00BB3D1C">
        <w:rPr>
          <w:bCs/>
          <w:sz w:val="24"/>
          <w:szCs w:val="24"/>
        </w:rPr>
        <w:t>Jurda</w:t>
      </w:r>
      <w:proofErr w:type="spellEnd"/>
      <w:r w:rsidR="00BB3D1C">
        <w:rPr>
          <w:bCs/>
          <w:sz w:val="24"/>
          <w:szCs w:val="24"/>
        </w:rPr>
        <w:t xml:space="preserve">, získal Cenu Marka </w:t>
      </w:r>
      <w:proofErr w:type="spellStart"/>
      <w:r w:rsidR="00BB3D1C">
        <w:rPr>
          <w:bCs/>
          <w:sz w:val="24"/>
          <w:szCs w:val="24"/>
        </w:rPr>
        <w:t>Ravenhilla</w:t>
      </w:r>
      <w:proofErr w:type="spellEnd"/>
      <w:r w:rsidR="00BB3D1C">
        <w:rPr>
          <w:bCs/>
          <w:sz w:val="24"/>
          <w:szCs w:val="24"/>
        </w:rPr>
        <w:t xml:space="preserve"> </w:t>
      </w:r>
      <w:r w:rsidR="00BB3D1C" w:rsidRPr="00BB3D1C">
        <w:rPr>
          <w:bCs/>
          <w:sz w:val="24"/>
          <w:szCs w:val="24"/>
        </w:rPr>
        <w:t>za rok 2019.</w:t>
      </w:r>
      <w:r w:rsidR="00BB3D1C">
        <w:rPr>
          <w:bCs/>
          <w:sz w:val="24"/>
          <w:szCs w:val="24"/>
        </w:rPr>
        <w:t xml:space="preserve"> </w:t>
      </w:r>
    </w:p>
    <w:p w14:paraId="4D240AC6" w14:textId="6E82BA24" w:rsidR="00491738" w:rsidRDefault="0097769C">
      <w:pPr>
        <w:rPr>
          <w:rFonts w:ascii="Calibri" w:hAnsi="Calibri"/>
          <w:bCs/>
          <w:sz w:val="24"/>
          <w:szCs w:val="24"/>
        </w:rPr>
      </w:pPr>
      <w:r>
        <w:rPr>
          <w:bCs/>
          <w:sz w:val="24"/>
          <w:szCs w:val="24"/>
        </w:rPr>
        <w:t xml:space="preserve">Kontext naší kulturní krajiny má tendenci jít do regrese – kulturně, historicky, politicky, </w:t>
      </w:r>
      <w:r w:rsidR="00FF23F0">
        <w:rPr>
          <w:bCs/>
          <w:sz w:val="24"/>
          <w:szCs w:val="24"/>
        </w:rPr>
        <w:br/>
      </w:r>
      <w:r>
        <w:rPr>
          <w:bCs/>
          <w:sz w:val="24"/>
          <w:szCs w:val="24"/>
        </w:rPr>
        <w:t>ale i občansky. Vidíme opakované snahy o přepisování dějin, ale můžeme sledovat hrstku „válečníků“, strážců majáků, poutníků – kteří zemi opouští, a vytváří tak jinde podmínky pro záchranu a udržení základních hodnot lidských i kulturních. Jejich příběhy bývají často dramatické, plné konfliktů a situací hodných údivu a vyprávění. M</w:t>
      </w:r>
      <w:r w:rsidR="009A0DD9">
        <w:rPr>
          <w:bCs/>
          <w:sz w:val="24"/>
          <w:szCs w:val="24"/>
        </w:rPr>
        <w:t xml:space="preserve">nozí z nich dar vyprávění mají – </w:t>
      </w:r>
      <w:r>
        <w:rPr>
          <w:bCs/>
          <w:sz w:val="24"/>
          <w:szCs w:val="24"/>
        </w:rPr>
        <w:t xml:space="preserve">a to je nejlepší konstelace pro veliké vyprávění divadelní. Jistě – exil není fenoménem české kultury, ale je jakýmsi přirozeným důsledkem pohybu moci a sil v jednotlivých společnostech. Z potřeby pochopení některých rysů naší národní povahy ty výraznější a jiné často stavíme mimo vlastní prostor. Do exilu! Osudy a životy Zdeny Salivarové a Josefa Škvoreckého jsou silným podnětem ke vzniku divadelní inscenace. </w:t>
      </w:r>
    </w:p>
    <w:p w14:paraId="7ABE309B" w14:textId="77777777" w:rsidR="00491738" w:rsidRDefault="0097769C">
      <w:pPr>
        <w:rPr>
          <w:rFonts w:ascii="Calibri" w:hAnsi="Calibri"/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 „</w:t>
      </w:r>
      <w:r>
        <w:rPr>
          <w:bCs/>
          <w:i/>
          <w:sz w:val="24"/>
          <w:szCs w:val="24"/>
        </w:rPr>
        <w:t>Emigrace není ani dobrá ani zlá, ani černá ani bílá… protože emigrace je vzorek národa. Jako když naberete vodu z rybníka, dole se vám usadí kal, pak voda světlí a světlí, až je navrchu průzračná. To je emigrace, vzorek národa, kde je zastoupeno všecko všecičko, co ten národ má.“</w:t>
      </w:r>
    </w:p>
    <w:p w14:paraId="6D5BB2FA" w14:textId="77777777" w:rsidR="00491738" w:rsidRDefault="0097769C">
      <w:pPr>
        <w:jc w:val="right"/>
        <w:rPr>
          <w:rFonts w:ascii="Calibri" w:hAnsi="Calibri"/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Zdena Salivarová </w:t>
      </w:r>
    </w:p>
    <w:p w14:paraId="71EE06A5" w14:textId="282BDA36" w:rsidR="00491738" w:rsidRDefault="0097769C">
      <w:pPr>
        <w:spacing w:line="280" w:lineRule="auto"/>
        <w:rPr>
          <w:rFonts w:ascii="Calibri" w:hAnsi="Calibri" w:cs="Times New Roman"/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Člověk v emigraci tak psaním může vyhledávat sám sebe. Může potvrzovat hodnoty </w:t>
      </w:r>
      <w:r w:rsidR="00FF23F0">
        <w:rPr>
          <w:bCs/>
          <w:sz w:val="24"/>
          <w:szCs w:val="24"/>
        </w:rPr>
        <w:br/>
      </w:r>
      <w:r>
        <w:rPr>
          <w:bCs/>
          <w:sz w:val="24"/>
          <w:szCs w:val="24"/>
        </w:rPr>
        <w:t>a identitu. Může rekon</w:t>
      </w:r>
      <w:r w:rsidR="00CB0A29">
        <w:rPr>
          <w:bCs/>
          <w:sz w:val="24"/>
          <w:szCs w:val="24"/>
        </w:rPr>
        <w:t>struovat přetrženou identitu s d</w:t>
      </w:r>
      <w:r>
        <w:rPr>
          <w:bCs/>
          <w:sz w:val="24"/>
          <w:szCs w:val="24"/>
        </w:rPr>
        <w:t>omovem. Může se pokusit zachránit. Příběh Zdeny Salivarové a Josefa Škvoreckého je ve smyslu předešlého příběhem zřetelným. Lidským a silně inspirativním.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14:paraId="6EA79B77" w14:textId="77777777" w:rsidR="00964E85" w:rsidRDefault="00964E85">
      <w:pPr>
        <w:spacing w:line="280" w:lineRule="auto"/>
        <w:rPr>
          <w:rFonts w:ascii="Calibri" w:hAnsi="Calibri" w:cs="Times New Roman"/>
          <w:b/>
          <w:bCs/>
          <w:sz w:val="24"/>
          <w:szCs w:val="24"/>
        </w:rPr>
      </w:pPr>
    </w:p>
    <w:p w14:paraId="38D92F05" w14:textId="77777777" w:rsidR="00491738" w:rsidRDefault="0097769C">
      <w:pPr>
        <w:spacing w:line="280" w:lineRule="auto"/>
        <w:rPr>
          <w:rFonts w:ascii="Calibri" w:hAnsi="Calibri"/>
          <w:b/>
          <w:bCs/>
        </w:rPr>
      </w:pPr>
      <w:r>
        <w:rPr>
          <w:rFonts w:cs="Times New Roman"/>
          <w:b/>
          <w:bCs/>
          <w:sz w:val="24"/>
          <w:szCs w:val="24"/>
        </w:rPr>
        <w:lastRenderedPageBreak/>
        <w:t>Henrik Ibsen</w:t>
      </w:r>
    </w:p>
    <w:p w14:paraId="7EED931A" w14:textId="77777777" w:rsidR="00491738" w:rsidRDefault="0097769C">
      <w:pPr>
        <w:spacing w:line="280" w:lineRule="auto"/>
        <w:rPr>
          <w:rFonts w:ascii="Calibri" w:hAnsi="Calibri"/>
          <w:b/>
          <w:bCs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Divoká kachna</w:t>
      </w:r>
    </w:p>
    <w:p w14:paraId="7B3146CD" w14:textId="77777777" w:rsidR="00491738" w:rsidRDefault="0097769C">
      <w:pPr>
        <w:shd w:val="clear" w:color="auto" w:fill="FFFFFF"/>
        <w:spacing w:line="280" w:lineRule="auto"/>
        <w:rPr>
          <w:rFonts w:ascii="Calibri" w:hAnsi="Calibri" w:cs="Times New Roman"/>
          <w:b/>
          <w:bCs/>
          <w:color w:val="202122"/>
        </w:rPr>
      </w:pPr>
      <w:r>
        <w:rPr>
          <w:rFonts w:cs="Times New Roman"/>
          <w:b/>
          <w:bCs/>
          <w:color w:val="202122"/>
          <w:sz w:val="24"/>
          <w:szCs w:val="24"/>
        </w:rPr>
        <w:t>režie: Martin Františák</w:t>
      </w:r>
    </w:p>
    <w:p w14:paraId="2C761824" w14:textId="77777777" w:rsidR="00491738" w:rsidRDefault="0097769C">
      <w:pPr>
        <w:shd w:val="clear" w:color="auto" w:fill="FFFFFF"/>
        <w:spacing w:line="280" w:lineRule="auto"/>
        <w:rPr>
          <w:rFonts w:ascii="Calibri" w:hAnsi="Calibri" w:cs="Times New Roman"/>
          <w:b/>
          <w:bCs/>
          <w:color w:val="202122"/>
        </w:rPr>
      </w:pPr>
      <w:r>
        <w:rPr>
          <w:rFonts w:cs="Times New Roman"/>
          <w:b/>
          <w:bCs/>
          <w:color w:val="202122"/>
          <w:sz w:val="24"/>
          <w:szCs w:val="24"/>
        </w:rPr>
        <w:t>premiéra: 12. dubna 2025 – Velký sál</w:t>
      </w:r>
    </w:p>
    <w:p w14:paraId="4988E5AF" w14:textId="77777777" w:rsidR="00491738" w:rsidRDefault="0097769C">
      <w:pPr>
        <w:pStyle w:val="Normlnweb"/>
        <w:spacing w:before="280" w:after="280" w:line="280" w:lineRule="auto"/>
        <w:rPr>
          <w:rFonts w:ascii="Calibri" w:hAnsi="Calibri" w:cs="Calibri"/>
          <w:i/>
          <w:iCs/>
          <w:color w:val="000000"/>
        </w:rPr>
      </w:pPr>
      <w:r>
        <w:rPr>
          <w:rFonts w:ascii="Calibri" w:hAnsi="Calibri" w:cs="Calibri"/>
          <w:i/>
          <w:iCs/>
          <w:color w:val="000000"/>
        </w:rPr>
        <w:t>Když připravíte průměrného člověka o životní lež, připravíte ho tím zároveň o štěstí.</w:t>
      </w:r>
    </w:p>
    <w:p w14:paraId="23E044CA" w14:textId="355F0915" w:rsidR="00491738" w:rsidRDefault="0097769C">
      <w:pPr>
        <w:pStyle w:val="Normlnweb"/>
        <w:spacing w:before="280" w:after="280" w:line="28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Ibsenovu hru ve Švandově divadle </w:t>
      </w:r>
      <w:r w:rsidR="00CB0A29" w:rsidRPr="00B918E9">
        <w:rPr>
          <w:rFonts w:ascii="Calibri" w:hAnsi="Calibri" w:cs="Calibri"/>
          <w:color w:val="000000"/>
        </w:rPr>
        <w:t>z</w:t>
      </w:r>
      <w:r w:rsidRPr="00B918E9">
        <w:rPr>
          <w:rFonts w:ascii="Calibri" w:hAnsi="Calibri" w:cs="Calibri"/>
          <w:color w:val="000000"/>
        </w:rPr>
        <w:t>inscenuje u</w:t>
      </w:r>
      <w:r>
        <w:rPr>
          <w:rFonts w:ascii="Calibri" w:hAnsi="Calibri" w:cs="Calibri"/>
          <w:color w:val="000000"/>
        </w:rPr>
        <w:t xml:space="preserve">mělecký šéf Martin Františák. Severské symbolistní drama jej přitahuje pro dráždivost tématu hyperkorektnosti představitelů tzv. generace </w:t>
      </w:r>
      <w:r w:rsidR="00DA68F3">
        <w:rPr>
          <w:rFonts w:ascii="Calibri" w:hAnsi="Calibri" w:cs="Calibri"/>
          <w:color w:val="000000"/>
        </w:rPr>
        <w:t>„sněhových vloček“.</w:t>
      </w:r>
      <w:r>
        <w:rPr>
          <w:rFonts w:ascii="Calibri" w:hAnsi="Calibri" w:cs="Calibri"/>
          <w:color w:val="000000"/>
        </w:rPr>
        <w:t xml:space="preserve"> Ubít druhého ideálem, dotlouci pravdou do úplného prozření?  Františák a jeho tým připravuje generační střet herců mladé generace s výrazněji etablovanými členy divadla. Usiluje tak o živý názorový střet generací. Hraje se o nejvíce – </w:t>
      </w:r>
      <w:r w:rsidR="00FF23F0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>o šťastné dětství dospívající dívenky Hedvičky? O její milovanou divokou kachnu? V tomto Ibsenově dramatu se doslova hra</w:t>
      </w:r>
      <w:r w:rsidR="00CB0A29">
        <w:rPr>
          <w:rFonts w:ascii="Calibri" w:hAnsi="Calibri" w:cs="Calibri"/>
          <w:color w:val="000000"/>
        </w:rPr>
        <w:t>je a tancuje o pravdu, o život i</w:t>
      </w:r>
      <w:r>
        <w:rPr>
          <w:rFonts w:ascii="Calibri" w:hAnsi="Calibri" w:cs="Calibri"/>
          <w:color w:val="000000"/>
        </w:rPr>
        <w:t xml:space="preserve"> o smrt. </w:t>
      </w:r>
    </w:p>
    <w:p w14:paraId="6DBBC788" w14:textId="172E2B3A" w:rsidR="00491738" w:rsidRPr="00994579" w:rsidRDefault="0097769C">
      <w:pPr>
        <w:pStyle w:val="Normlnweb"/>
        <w:spacing w:before="280" w:after="280" w:line="280" w:lineRule="auto"/>
        <w:rPr>
          <w:rFonts w:ascii="Calibri" w:hAnsi="Calibri" w:cs="Calibri"/>
          <w:strike/>
          <w:color w:val="000000"/>
        </w:rPr>
      </w:pPr>
      <w:r>
        <w:rPr>
          <w:rFonts w:ascii="Calibri" w:hAnsi="Calibri" w:cs="Calibri"/>
          <w:color w:val="000000"/>
        </w:rPr>
        <w:t xml:space="preserve">Na půdě domu si rodina vytvořila svůj vlastní vysněný svět. Divoký pták s postřeleným křídlem a zlomenou nohou zde symbolizuje nemocnou společnost, svět skromných materiálních i duchovních poměrů, ale i malé </w:t>
      </w:r>
      <w:r w:rsidR="00DA68F3">
        <w:rPr>
          <w:rFonts w:ascii="Calibri" w:hAnsi="Calibri" w:cs="Calibri"/>
          <w:color w:val="000000"/>
        </w:rPr>
        <w:t>„zmrzačené“</w:t>
      </w:r>
      <w:r>
        <w:rPr>
          <w:rFonts w:ascii="Calibri" w:hAnsi="Calibri" w:cs="Calibri"/>
          <w:color w:val="000000"/>
        </w:rPr>
        <w:t xml:space="preserve"> štěstí </w:t>
      </w:r>
      <w:proofErr w:type="spellStart"/>
      <w:r>
        <w:rPr>
          <w:rFonts w:ascii="Calibri" w:hAnsi="Calibri" w:cs="Calibri"/>
          <w:color w:val="000000"/>
        </w:rPr>
        <w:t>Ekdalovy</w:t>
      </w:r>
      <w:proofErr w:type="spellEnd"/>
      <w:r>
        <w:rPr>
          <w:rFonts w:ascii="Calibri" w:hAnsi="Calibri" w:cs="Calibri"/>
          <w:color w:val="000000"/>
        </w:rPr>
        <w:t xml:space="preserve"> rodiny. Každá postava v této rodině má svůj imaginární svět, ve kterém se snaží být šťastná a všichni úzkostlivě o své skromné rodinné štěstí pečují. Jejich zdánlivě poklidný život naruší továrníkův syn, který se vrací po letech domů. Ten se rozhodne očistit život svého přítele </w:t>
      </w:r>
      <w:r w:rsidR="00FF23F0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 xml:space="preserve">od lži, ale neštěstí spočívá v tom, že život </w:t>
      </w:r>
      <w:proofErr w:type="spellStart"/>
      <w:r>
        <w:rPr>
          <w:rFonts w:ascii="Calibri" w:hAnsi="Calibri" w:cs="Calibri"/>
          <w:color w:val="000000"/>
        </w:rPr>
        <w:t>Ekdala</w:t>
      </w:r>
      <w:proofErr w:type="spellEnd"/>
      <w:r>
        <w:rPr>
          <w:rFonts w:ascii="Calibri" w:hAnsi="Calibri" w:cs="Calibri"/>
          <w:color w:val="000000"/>
        </w:rPr>
        <w:t xml:space="preserve"> a jeho rodiny je na této lži bytostně závislý. Tragický osud divoké kachny se naplňuje. Rodina se rozpadá, svět, který si s námahou, péčí </w:t>
      </w:r>
      <w:r w:rsidR="00FF23F0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 xml:space="preserve">a </w:t>
      </w:r>
      <w:r w:rsidRPr="00994579">
        <w:rPr>
          <w:rFonts w:ascii="Calibri" w:hAnsi="Calibri" w:cs="Calibri"/>
          <w:color w:val="000000"/>
        </w:rPr>
        <w:t>láskou léta budovala, se zboří během jediného dne.</w:t>
      </w:r>
    </w:p>
    <w:p w14:paraId="57E2978D" w14:textId="389D3315" w:rsidR="00491738" w:rsidRPr="00BB3D1C" w:rsidRDefault="0097769C" w:rsidP="00BB3D1C">
      <w:pPr>
        <w:pStyle w:val="Normlnweb"/>
        <w:spacing w:before="280" w:after="280" w:line="280" w:lineRule="auto"/>
        <w:rPr>
          <w:rFonts w:ascii="Calibri" w:hAnsi="Calibri" w:cs="Calibri"/>
          <w:color w:val="000000"/>
        </w:rPr>
      </w:pPr>
      <w:r w:rsidRPr="00BB3D1C">
        <w:rPr>
          <w:rFonts w:ascii="Calibri" w:hAnsi="Calibri" w:cs="Calibri"/>
          <w:color w:val="000000"/>
        </w:rPr>
        <w:t>Je třeba usilovat o život v pravdě za každou cenu? Je pravda nad vším, dokonc</w:t>
      </w:r>
      <w:r w:rsidR="00DA68F3">
        <w:rPr>
          <w:rFonts w:ascii="Calibri" w:hAnsi="Calibri" w:cs="Calibri"/>
          <w:color w:val="000000"/>
        </w:rPr>
        <w:t>e i nad štěstím? Nebo je někdy „životně důležitá lež“</w:t>
      </w:r>
      <w:r w:rsidRPr="00BB3D1C">
        <w:rPr>
          <w:rFonts w:ascii="Calibri" w:hAnsi="Calibri" w:cs="Calibri"/>
          <w:color w:val="000000"/>
        </w:rPr>
        <w:t xml:space="preserve"> nezbytná k dosažení štěstí?</w:t>
      </w:r>
    </w:p>
    <w:p w14:paraId="74DB5150" w14:textId="77777777" w:rsidR="00994579" w:rsidRDefault="00994579">
      <w:pPr>
        <w:shd w:val="clear" w:color="auto" w:fill="FFFFFF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cs-CZ"/>
          <w14:ligatures w14:val="none"/>
        </w:rPr>
      </w:pPr>
    </w:p>
    <w:p w14:paraId="795CC3D2" w14:textId="77777777" w:rsidR="00491738" w:rsidRDefault="0097769C">
      <w:pPr>
        <w:shd w:val="clear" w:color="auto" w:fill="FFFFFF"/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cs-CZ"/>
          <w14:ligatures w14:val="none"/>
        </w:rPr>
        <w:t xml:space="preserve">Tomáš </w:t>
      </w:r>
      <w:proofErr w:type="spellStart"/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cs-CZ"/>
          <w14:ligatures w14:val="none"/>
        </w:rPr>
        <w:t>Ráliš</w:t>
      </w:r>
      <w:proofErr w:type="spellEnd"/>
    </w:p>
    <w:p w14:paraId="76D14573" w14:textId="77777777" w:rsidR="00491738" w:rsidRDefault="0097769C">
      <w:pPr>
        <w:shd w:val="clear" w:color="auto" w:fill="FFFFFF"/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cs-CZ"/>
          <w14:ligatures w14:val="none"/>
        </w:rPr>
        <w:t>Jednorožci v době hájení</w:t>
      </w:r>
    </w:p>
    <w:p w14:paraId="556237D9" w14:textId="77777777" w:rsidR="00491738" w:rsidRDefault="0097769C">
      <w:pPr>
        <w:shd w:val="clear" w:color="auto" w:fill="FFFFFF"/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cs-CZ"/>
          <w14:ligatures w14:val="none"/>
        </w:rPr>
        <w:t>režie: Adam Steinbauer</w:t>
      </w:r>
    </w:p>
    <w:p w14:paraId="4F8F87A7" w14:textId="627719F7" w:rsidR="00491738" w:rsidRPr="00994579" w:rsidRDefault="0097769C">
      <w:pPr>
        <w:shd w:val="clear" w:color="auto" w:fill="FFFFFF"/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cs-CZ"/>
          <w14:ligatures w14:val="none"/>
        </w:rPr>
        <w:t>premiéra: 31. května 2025 - Studio</w:t>
      </w:r>
    </w:p>
    <w:p w14:paraId="5053E536" w14:textId="77777777" w:rsidR="00491738" w:rsidRDefault="0097769C">
      <w:pPr>
        <w:shd w:val="clear" w:color="auto" w:fill="FFFFFF"/>
      </w:pPr>
      <w:r>
        <w:rPr>
          <w:rFonts w:eastAsia="Times New Roman" w:cs="Times New Roman"/>
          <w:i/>
          <w:iCs/>
          <w:color w:val="212121"/>
          <w:kern w:val="0"/>
          <w:sz w:val="24"/>
          <w:szCs w:val="24"/>
          <w:lang w:eastAsia="cs-CZ"/>
          <w14:ligatures w14:val="none"/>
        </w:rPr>
        <w:t>Už na to nemysli. Je to jen zlý příběh.</w:t>
      </w:r>
    </w:p>
    <w:p w14:paraId="3D8D36C3" w14:textId="1A2D5874" w:rsidR="00491738" w:rsidRDefault="0097769C">
      <w:pPr>
        <w:shd w:val="clear" w:color="auto" w:fill="FFFFFF"/>
      </w:pPr>
      <w:r>
        <w:rPr>
          <w:rFonts w:eastAsia="Times New Roman" w:cs="Times New Roman"/>
          <w:i/>
          <w:iCs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 xml:space="preserve">Měla se vrátit do půlnoci, aby neprobudila temnotu v srdci vlka. Co vám to připomíná?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 xml:space="preserve">Kdo by neznal Popelku či Červenou karkulku? Všichni jsme pohádky alespoň chvíli poslouchali, četli, nebo si dokonce na ně hráli. Na boj se zlem, čímsi nepřátelským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lastRenderedPageBreak/>
        <w:t xml:space="preserve">a tajemným, co v dospělosti nabývá mnohem konkrétnějších podob. S tím, čeho se dnes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 xml:space="preserve">a denně bojíme. Někde uvnitř. A někde uvnitř zůstala zřejmě i víra, že když zahyne zlo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 xml:space="preserve">(a někdy se to podaří), bude lépe, a bude lépe i na duši. Můžeme vyprávět pohádky v jejich klasické podobě. Ale můžeme to zkusit také jinak. Co by dnes bylo s dívkou typu Locika, dívkou bydlící kdesi </w:t>
      </w:r>
      <w:r w:rsidR="00CB0A29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>v</w:t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>ysoko ve věži, z níž, zdá se, není úniku?</w:t>
      </w:r>
    </w:p>
    <w:p w14:paraId="6D7AB120" w14:textId="2048A3F4" w:rsidR="00491738" w:rsidRDefault="0097769C">
      <w:pPr>
        <w:shd w:val="clear" w:color="auto" w:fill="FFFFFF"/>
      </w:pP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  <w:t xml:space="preserve">Za sedmero sídlišti, sedmero parkovišti, byly a budou pohádky v krevním řečišti. Přímo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 xml:space="preserve">před námi z důvěrně známých obrazů náhle vyvstává příběh, který groteskní formou nekompromisně odhaluje bolavé fenomény současnosti a pojmenovává naše mnohdy nevyřčené úzkosti a obavy. Iniciace skrze příběhy, které možná vůbec nedopadají dobře, které nekončí oním donedávna samozřejmým happy endem. Zranitelnost dnešních dětí </w:t>
      </w:r>
      <w:r w:rsidR="00FF23F0"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br/>
      </w:r>
      <w:r>
        <w:rPr>
          <w:rFonts w:eastAsia="Times New Roman" w:cs="Times New Roman"/>
          <w:color w:val="212121"/>
          <w:kern w:val="0"/>
          <w:sz w:val="24"/>
          <w:szCs w:val="24"/>
          <w:lang w:eastAsia="cs-CZ"/>
          <w14:ligatures w14:val="none"/>
        </w:rPr>
        <w:t>a dospívajících… jsou až příliš křehcí a přecitlivělí, nebo tlak okolního světa a jeho nastavení jsou natolik neúnosné, že bolest a úzkost jsou logicky nedílnou součást jejich nitra? Co když pohádky už pro ně žádné vysvobození nenabízejí, protože si je realita nemilosrdně urve po svém?</w:t>
      </w:r>
    </w:p>
    <w:p w14:paraId="16EA141C" w14:textId="1DC695DE" w:rsidR="00491738" w:rsidRDefault="0097769C">
      <w:pPr>
        <w:pStyle w:val="Normlnweb"/>
        <w:shd w:val="clear" w:color="auto" w:fill="FFFFFF"/>
        <w:spacing w:beforeAutospacing="0" w:afterAutospacing="0"/>
        <w:rPr>
          <w:rFonts w:ascii="Calibri" w:hAnsi="Calibri" w:cs="Calibri"/>
          <w:b/>
        </w:rPr>
      </w:pPr>
      <w:r>
        <w:rPr>
          <w:rFonts w:ascii="Calibri" w:hAnsi="Calibri"/>
          <w:color w:val="212121"/>
        </w:rPr>
        <w:t xml:space="preserve">Tomáš </w:t>
      </w:r>
      <w:proofErr w:type="spellStart"/>
      <w:r>
        <w:rPr>
          <w:rFonts w:ascii="Calibri" w:hAnsi="Calibri"/>
          <w:color w:val="212121"/>
        </w:rPr>
        <w:t>Ráliš</w:t>
      </w:r>
      <w:proofErr w:type="spellEnd"/>
      <w:r>
        <w:rPr>
          <w:rFonts w:ascii="Calibri" w:hAnsi="Calibri"/>
          <w:color w:val="212121"/>
        </w:rPr>
        <w:t xml:space="preserve">, výrazná osobnost současné české dramatiky (a držitel několika ocenění), napsal Jednorožce v době hájení přímo pro Švandovo divadlo. Jako výchozí inspiraci pro svůj nový text si zvolil několik klasických pohádek ze sbírky bratří Grimmů. Nápaditě je přenáší </w:t>
      </w:r>
      <w:r w:rsidR="00FF23F0">
        <w:rPr>
          <w:rFonts w:ascii="Calibri" w:hAnsi="Calibri"/>
          <w:color w:val="212121"/>
        </w:rPr>
        <w:br/>
      </w:r>
      <w:r>
        <w:rPr>
          <w:rFonts w:ascii="Calibri" w:hAnsi="Calibri"/>
          <w:color w:val="212121"/>
        </w:rPr>
        <w:t xml:space="preserve">do souřadnic dneška, a to nejen díky pozměněnému časoprostoru, ale především skrze perspektivu náhledu na daný příběh. Do jeho středu často staví ženskou hrdinku, bytost racionální i iracionální, pohybující se na hraně reality a snu. K režii textu Tomáše </w:t>
      </w:r>
      <w:proofErr w:type="spellStart"/>
      <w:r>
        <w:rPr>
          <w:rFonts w:ascii="Calibri" w:hAnsi="Calibri"/>
          <w:color w:val="212121"/>
        </w:rPr>
        <w:t>Ráliše</w:t>
      </w:r>
      <w:proofErr w:type="spellEnd"/>
      <w:r>
        <w:rPr>
          <w:rFonts w:ascii="Calibri" w:hAnsi="Calibri"/>
          <w:color w:val="212121"/>
        </w:rPr>
        <w:t xml:space="preserve"> byl přizván jeho vrstevník a neméně pozoruhodný tvůrce, režisér a autor Adam Steinbauer.</w:t>
      </w:r>
      <w:r>
        <w:rPr>
          <w:rFonts w:ascii="Calibri" w:hAnsi="Calibri" w:cs="Calibri"/>
          <w:b/>
        </w:rPr>
        <w:t xml:space="preserve"> </w:t>
      </w:r>
    </w:p>
    <w:p w14:paraId="2D1236D6" w14:textId="77777777" w:rsidR="00491738" w:rsidRDefault="00491738">
      <w:pPr>
        <w:pStyle w:val="Normlnweb"/>
        <w:shd w:val="clear" w:color="auto" w:fill="FFFFFF"/>
        <w:spacing w:beforeAutospacing="0" w:afterAutospacing="0"/>
        <w:rPr>
          <w:rFonts w:ascii="Calibri" w:hAnsi="Calibri" w:cs="Calibri"/>
          <w:b/>
        </w:rPr>
      </w:pPr>
    </w:p>
    <w:p w14:paraId="2ECE8037" w14:textId="6B9ED855" w:rsidR="00491738" w:rsidRDefault="0097769C">
      <w:pPr>
        <w:pStyle w:val="Normlnweb"/>
        <w:shd w:val="clear" w:color="auto" w:fill="FFFFFF"/>
        <w:spacing w:beforeAutospacing="0" w:afterAutospacing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Martin Františák</w:t>
      </w:r>
      <w:r w:rsidR="0050777F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/ Ivan </w:t>
      </w:r>
      <w:proofErr w:type="spellStart"/>
      <w:r>
        <w:rPr>
          <w:rFonts w:ascii="Calibri" w:hAnsi="Calibri" w:cs="Calibri"/>
          <w:b/>
        </w:rPr>
        <w:t>Acher</w:t>
      </w:r>
      <w:proofErr w:type="spellEnd"/>
      <w:r>
        <w:rPr>
          <w:rFonts w:ascii="Calibri" w:hAnsi="Calibri" w:cs="Calibri"/>
          <w:b/>
        </w:rPr>
        <w:t xml:space="preserve"> a kol.</w:t>
      </w:r>
    </w:p>
    <w:p w14:paraId="43199AF7" w14:textId="77777777" w:rsidR="00491738" w:rsidRDefault="0097769C">
      <w:pPr>
        <w:pStyle w:val="Normlnweb"/>
        <w:shd w:val="clear" w:color="auto" w:fill="FFFFFF"/>
        <w:spacing w:beforeAutospacing="0" w:afterAutospacing="0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Nirvana</w:t>
      </w:r>
      <w:proofErr w:type="spellEnd"/>
      <w:r>
        <w:rPr>
          <w:rFonts w:ascii="Calibri" w:hAnsi="Calibri" w:cs="Calibri"/>
          <w:b/>
        </w:rPr>
        <w:t xml:space="preserve"> – Rape </w:t>
      </w:r>
      <w:proofErr w:type="spellStart"/>
      <w:r>
        <w:rPr>
          <w:rFonts w:ascii="Calibri" w:hAnsi="Calibri" w:cs="Calibri"/>
          <w:b/>
        </w:rPr>
        <w:t>me</w:t>
      </w:r>
      <w:proofErr w:type="spellEnd"/>
      <w:r>
        <w:rPr>
          <w:rFonts w:ascii="Calibri" w:hAnsi="Calibri" w:cs="Calibri"/>
          <w:b/>
        </w:rPr>
        <w:t>!</w:t>
      </w:r>
    </w:p>
    <w:p w14:paraId="485ADF87" w14:textId="77777777" w:rsidR="00491738" w:rsidRDefault="0097769C">
      <w:pPr>
        <w:pStyle w:val="Normlnweb"/>
        <w:shd w:val="clear" w:color="auto" w:fill="FFFFFF"/>
        <w:spacing w:beforeAutospacing="0" w:afterAutospacing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premiéra: podzim 2025 - Velký sál</w:t>
      </w:r>
    </w:p>
    <w:p w14:paraId="613E2A2A" w14:textId="77777777" w:rsidR="00491738" w:rsidRDefault="0097769C">
      <w:pPr>
        <w:pStyle w:val="Normlnweb"/>
        <w:shd w:val="clear" w:color="auto" w:fill="FFFFFF"/>
        <w:spacing w:beforeAutospacing="0" w:afterAutospacing="0"/>
      </w:pPr>
      <w:r>
        <w:rPr>
          <w:rFonts w:ascii="Calibri" w:hAnsi="Calibri" w:cs="Calibri"/>
          <w:b/>
        </w:rPr>
        <w:t>režie: Thomas Zielinski</w:t>
      </w:r>
    </w:p>
    <w:p w14:paraId="28E46B38" w14:textId="2E62E985" w:rsidR="00491738" w:rsidRDefault="0097769C">
      <w:pPr>
        <w:pStyle w:val="Normlnweb"/>
        <w:shd w:val="clear" w:color="auto" w:fill="FFFFFF"/>
        <w:spacing w:before="120" w:after="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Dosta</w:t>
      </w:r>
      <w:r w:rsidR="0050777F">
        <w:rPr>
          <w:rFonts w:ascii="Calibri" w:hAnsi="Calibri" w:cs="Calibri"/>
          <w:i/>
        </w:rPr>
        <w:t xml:space="preserve">ň mě, ať uvidím. Pokud musím - </w:t>
      </w:r>
      <w:r>
        <w:rPr>
          <w:rFonts w:ascii="Calibri" w:hAnsi="Calibri" w:cs="Calibri"/>
          <w:i/>
        </w:rPr>
        <w:t>oslepnu!</w:t>
      </w:r>
    </w:p>
    <w:p w14:paraId="5DF214A4" w14:textId="77777777" w:rsidR="00491738" w:rsidRDefault="0097769C">
      <w:pPr>
        <w:pStyle w:val="Normlnweb"/>
        <w:shd w:val="clear" w:color="auto" w:fill="FFFFFF"/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Inscenace Švandova divadla o bodu zlomu. Uvnitř světa příběhu grunge a příběh kapel té doby – </w:t>
      </w:r>
      <w:proofErr w:type="spellStart"/>
      <w:r>
        <w:rPr>
          <w:rFonts w:ascii="Calibri" w:hAnsi="Calibri" w:cs="Calibri"/>
        </w:rPr>
        <w:t>Nirvana</w:t>
      </w:r>
      <w:proofErr w:type="spellEnd"/>
      <w:r>
        <w:rPr>
          <w:rFonts w:ascii="Calibri" w:hAnsi="Calibri" w:cs="Calibri"/>
        </w:rPr>
        <w:t xml:space="preserve">, Green River, </w:t>
      </w:r>
      <w:proofErr w:type="spellStart"/>
      <w:r>
        <w:rPr>
          <w:rFonts w:ascii="Calibri" w:hAnsi="Calibri" w:cs="Calibri"/>
        </w:rPr>
        <w:t>Pearl</w:t>
      </w:r>
      <w:proofErr w:type="spellEnd"/>
      <w:r>
        <w:rPr>
          <w:rFonts w:ascii="Calibri" w:hAnsi="Calibri" w:cs="Calibri"/>
        </w:rPr>
        <w:t xml:space="preserve"> Jam…</w:t>
      </w:r>
    </w:p>
    <w:p w14:paraId="2B0EB47E" w14:textId="77777777" w:rsidR="00491738" w:rsidRDefault="0097769C">
      <w:pPr>
        <w:pStyle w:val="Normlnweb"/>
        <w:shd w:val="clear" w:color="auto" w:fill="FFFFFF"/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Kapela Nirvana symbolicky ukazuje na lidské příběhy a osudy spontánních rebelií narušovaných korporátními a mainstreamovými chapadly kapitálu. </w:t>
      </w:r>
    </w:p>
    <w:p w14:paraId="6E2F023D" w14:textId="79240864" w:rsidR="00491738" w:rsidRDefault="0097769C">
      <w:pPr>
        <w:pStyle w:val="Normlnweb"/>
        <w:shd w:val="clear" w:color="auto" w:fill="FFFFFF"/>
        <w:spacing w:before="120" w:after="0"/>
      </w:pPr>
      <w:r>
        <w:rPr>
          <w:rFonts w:ascii="Calibri" w:hAnsi="Calibri" w:cs="Calibri"/>
        </w:rPr>
        <w:t xml:space="preserve">Přelom 80. a 90. let přinesl ve Spojených státech hospodářskou recesi a nestabilitu, sociální nejistoty, změnu prostředků komunikace, výrazný nástup korporátních společností i do menších regionů, nalomení zbytků tradičních hodnot a fatální krize funkční rodiny. Tyto </w:t>
      </w:r>
      <w:r w:rsidR="00FF23F0">
        <w:rPr>
          <w:rFonts w:ascii="Calibri" w:hAnsi="Calibri" w:cs="Calibri"/>
        </w:rPr>
        <w:br/>
      </w:r>
      <w:r>
        <w:rPr>
          <w:rFonts w:ascii="Calibri" w:hAnsi="Calibri" w:cs="Calibri"/>
        </w:rPr>
        <w:t>a jistě mnoho dalších signálů vyvrcholí v krizi, kterou reflektoval hudební styl grunge, jehož výraznými mluvč</w:t>
      </w:r>
      <w:r w:rsidR="0050777F">
        <w:rPr>
          <w:rFonts w:ascii="Calibri" w:hAnsi="Calibri" w:cs="Calibri"/>
        </w:rPr>
        <w:t xml:space="preserve">ími se stala právě skupina </w:t>
      </w:r>
      <w:proofErr w:type="spellStart"/>
      <w:r w:rsidR="0050777F">
        <w:rPr>
          <w:rFonts w:ascii="Calibri" w:hAnsi="Calibri" w:cs="Calibri"/>
        </w:rPr>
        <w:t>Nirvana</w:t>
      </w:r>
      <w:proofErr w:type="spellEnd"/>
      <w:r>
        <w:rPr>
          <w:rFonts w:ascii="Calibri" w:hAnsi="Calibri" w:cs="Calibri"/>
        </w:rPr>
        <w:t xml:space="preserve"> s lídrem Kurtem </w:t>
      </w:r>
      <w:proofErr w:type="spellStart"/>
      <w:r>
        <w:rPr>
          <w:rFonts w:ascii="Calibri" w:hAnsi="Calibri" w:cs="Calibri"/>
        </w:rPr>
        <w:t>Cobainem</w:t>
      </w:r>
      <w:proofErr w:type="spellEnd"/>
      <w:r>
        <w:rPr>
          <w:rFonts w:ascii="Calibri" w:hAnsi="Calibri" w:cs="Calibri"/>
        </w:rPr>
        <w:t xml:space="preserve">. Většina dění na hudební scéně této dynamické hudební vlny se odehrávala v Olympii a následně </w:t>
      </w:r>
      <w:r w:rsidR="00FF23F0">
        <w:rPr>
          <w:rFonts w:ascii="Calibri" w:hAnsi="Calibri" w:cs="Calibri"/>
        </w:rPr>
        <w:br/>
      </w:r>
      <w:r>
        <w:rPr>
          <w:rFonts w:ascii="Calibri" w:hAnsi="Calibri" w:cs="Calibri"/>
        </w:rPr>
        <w:lastRenderedPageBreak/>
        <w:t xml:space="preserve">v nedávno šedém a prázdném městě Seattle. Vystoupení grunge kapel se vyznačovalo punkovým přívalem energie, </w:t>
      </w:r>
      <w:proofErr w:type="spellStart"/>
      <w:r>
        <w:rPr>
          <w:rFonts w:ascii="Calibri" w:hAnsi="Calibri" w:cs="Calibri"/>
        </w:rPr>
        <w:t>hardcorovými</w:t>
      </w:r>
      <w:proofErr w:type="spellEnd"/>
      <w:r>
        <w:rPr>
          <w:rFonts w:ascii="Calibri" w:hAnsi="Calibri" w:cs="Calibri"/>
        </w:rPr>
        <w:t xml:space="preserve"> prvky, jako je </w:t>
      </w:r>
      <w:proofErr w:type="spellStart"/>
      <w:r>
        <w:rPr>
          <w:rFonts w:ascii="Calibri" w:hAnsi="Calibri" w:cs="Calibri"/>
        </w:rPr>
        <w:t>state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diving</w:t>
      </w:r>
      <w:proofErr w:type="spellEnd"/>
      <w:r>
        <w:rPr>
          <w:rFonts w:ascii="Calibri" w:hAnsi="Calibri" w:cs="Calibri"/>
        </w:rPr>
        <w:t>. Z textů sršela</w:t>
      </w:r>
      <w:r w:rsidR="0050777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beznaděj, vztek, deziluze, pocit odcizení, společenská kritika, bolest, ale i cynický humor</w:t>
      </w:r>
      <w:r w:rsidR="0050777F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jistá hravost a svobodomyslnost. Začala se odehrávat poslední celosvětová rocková rebelie.</w:t>
      </w:r>
    </w:p>
    <w:p w14:paraId="1C75CE68" w14:textId="2824370A" w:rsidR="00491738" w:rsidRDefault="0097769C">
      <w:pPr>
        <w:pStyle w:val="Normlnweb"/>
        <w:shd w:val="clear" w:color="auto" w:fill="FFFFFF"/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>Švandovo divadlo n</w:t>
      </w:r>
      <w:r w:rsidR="0050777F">
        <w:rPr>
          <w:rFonts w:ascii="Calibri" w:hAnsi="Calibri" w:cs="Calibri"/>
        </w:rPr>
        <w:t>abídne inscenaci s příběhem - z</w:t>
      </w:r>
      <w:r>
        <w:rPr>
          <w:rFonts w:ascii="Calibri" w:hAnsi="Calibri" w:cs="Calibri"/>
        </w:rPr>
        <w:t xml:space="preserve">řetelný řev generace dnešních padesátníků. Po křiku ticho, trapno, chvění, tekutost a otázky potřebné k hledání posledních silných Otců, jak v nebi, tak i na zemi. </w:t>
      </w:r>
    </w:p>
    <w:p w14:paraId="6E7C2327" w14:textId="76980C07" w:rsidR="00491738" w:rsidRDefault="00BB3D1C">
      <w:pPr>
        <w:pStyle w:val="Normlnweb"/>
        <w:shd w:val="clear" w:color="auto" w:fill="FFFFFF"/>
        <w:spacing w:before="120" w:after="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„</w:t>
      </w:r>
      <w:r w:rsidR="0097769C">
        <w:rPr>
          <w:rFonts w:ascii="Calibri" w:hAnsi="Calibri" w:cs="Calibri"/>
          <w:i/>
        </w:rPr>
        <w:t>Myslím si, že moje generace je poslední generací nevinnosti…Všechno byla úplná fantazie, všechno bylo prosté a jednoduché jako středověk, ve srovnání s dnešní dobou. Děti dospívají tak rychle, očekává se od nich víc, než dok</w:t>
      </w:r>
      <w:r w:rsidR="0050777F">
        <w:rPr>
          <w:rFonts w:ascii="Calibri" w:hAnsi="Calibri" w:cs="Calibri"/>
          <w:i/>
        </w:rPr>
        <w:t>ážou zvládnout. Býval jsem hodně</w:t>
      </w:r>
      <w:r w:rsidR="0097769C">
        <w:rPr>
          <w:rFonts w:ascii="Calibri" w:hAnsi="Calibri" w:cs="Calibri"/>
          <w:i/>
        </w:rPr>
        <w:t xml:space="preserve"> bit, můj otec mě bil, dělal to na veřejných místech, v restauraci, kdekoliv. Když jsem třeba rozlil sklenici </w:t>
      </w:r>
      <w:r w:rsidR="00FF23F0">
        <w:rPr>
          <w:rFonts w:ascii="Calibri" w:hAnsi="Calibri" w:cs="Calibri"/>
          <w:i/>
        </w:rPr>
        <w:br/>
        <w:t>s</w:t>
      </w:r>
      <w:r w:rsidR="0097769C">
        <w:rPr>
          <w:rFonts w:ascii="Calibri" w:hAnsi="Calibri" w:cs="Calibri"/>
          <w:i/>
        </w:rPr>
        <w:t xml:space="preserve"> vodou, dal mi pořádný pohlavek nebo facku. Nikdy jsem nepochopil, proč to dělá. Nejspíš </w:t>
      </w:r>
      <w:r w:rsidR="00FF23F0">
        <w:rPr>
          <w:rFonts w:ascii="Calibri" w:hAnsi="Calibri" w:cs="Calibri"/>
          <w:i/>
        </w:rPr>
        <w:br/>
      </w:r>
      <w:r w:rsidR="0097769C">
        <w:rPr>
          <w:rFonts w:ascii="Calibri" w:hAnsi="Calibri" w:cs="Calibri"/>
          <w:i/>
        </w:rPr>
        <w:t>se za mě styděl a měl strach, co si o něm pomyslí ostatní lidé v restauraci…</w:t>
      </w:r>
      <w:r w:rsidR="0097769C">
        <w:rPr>
          <w:rFonts w:ascii="Calibri" w:hAnsi="Calibri" w:cs="Calibri"/>
        </w:rPr>
        <w:t xml:space="preserve"> </w:t>
      </w:r>
      <w:r w:rsidR="0097769C">
        <w:rPr>
          <w:rFonts w:ascii="Calibri" w:hAnsi="Calibri" w:cs="Calibri"/>
          <w:i/>
        </w:rPr>
        <w:t xml:space="preserve">Ale prostě se to posralo. Žili ve vyfantazírovaném světě, takže to prostě museli nějak pokazit. Rozváděli se </w:t>
      </w:r>
      <w:r w:rsidR="00FF23F0">
        <w:rPr>
          <w:rFonts w:ascii="Calibri" w:hAnsi="Calibri" w:cs="Calibri"/>
          <w:i/>
        </w:rPr>
        <w:br/>
      </w:r>
      <w:r w:rsidR="0097769C">
        <w:rPr>
          <w:rFonts w:ascii="Calibri" w:hAnsi="Calibri" w:cs="Calibri"/>
          <w:i/>
        </w:rPr>
        <w:t xml:space="preserve">a začínali provádět zvláštní věci, jak to udělala moje matka. Začínali chlastat, když jim bylo třicet a byli zas a znovu udivení, že to posrali i při výchově svých dospívajících dětí. Protože nechápali, co jejich děti </w:t>
      </w:r>
      <w:proofErr w:type="spellStart"/>
      <w:r w:rsidR="0097769C">
        <w:rPr>
          <w:rFonts w:ascii="Calibri" w:hAnsi="Calibri" w:cs="Calibri"/>
          <w:i/>
        </w:rPr>
        <w:t>potřebujou</w:t>
      </w:r>
      <w:proofErr w:type="spellEnd"/>
      <w:r w:rsidR="0097769C">
        <w:rPr>
          <w:rFonts w:ascii="Calibri" w:hAnsi="Calibri" w:cs="Calibri"/>
          <w:i/>
        </w:rPr>
        <w:t xml:space="preserve">. Pamatuju se, že všichni moji kamarádi se ptali na to samé, když jim bylo asi tak sedm let. Věk, ve kterém si ještě neměli klást takové otázky. </w:t>
      </w:r>
      <w:r w:rsidR="00FF23F0">
        <w:rPr>
          <w:rFonts w:ascii="Calibri" w:hAnsi="Calibri" w:cs="Calibri"/>
          <w:i/>
        </w:rPr>
        <w:br/>
      </w:r>
      <w:r w:rsidR="0097769C">
        <w:rPr>
          <w:rFonts w:ascii="Calibri" w:hAnsi="Calibri" w:cs="Calibri"/>
          <w:i/>
        </w:rPr>
        <w:t xml:space="preserve">Ale bylo to jako </w:t>
      </w:r>
      <w:proofErr w:type="gramStart"/>
      <w:r w:rsidR="0097769C">
        <w:rPr>
          <w:rFonts w:ascii="Calibri" w:hAnsi="Calibri" w:cs="Calibri"/>
          <w:i/>
        </w:rPr>
        <w:t>mor... úplná</w:t>
      </w:r>
      <w:proofErr w:type="gramEnd"/>
      <w:r w:rsidR="0097769C">
        <w:rPr>
          <w:rFonts w:ascii="Calibri" w:hAnsi="Calibri" w:cs="Calibri"/>
          <w:i/>
        </w:rPr>
        <w:t xml:space="preserve"> nemoc... Můj příběh je stejný jako příběh devadesáti procent lidí mého věku.”</w:t>
      </w:r>
      <w:r w:rsidR="0097769C">
        <w:rPr>
          <w:rFonts w:ascii="Calibri" w:hAnsi="Calibri" w:cs="Calibri"/>
        </w:rPr>
        <w:t xml:space="preserve"> Kurt </w:t>
      </w:r>
      <w:proofErr w:type="spellStart"/>
      <w:r w:rsidR="0097769C">
        <w:rPr>
          <w:rFonts w:ascii="Calibri" w:hAnsi="Calibri" w:cs="Calibri"/>
        </w:rPr>
        <w:t>Cobain</w:t>
      </w:r>
      <w:proofErr w:type="spellEnd"/>
      <w:r w:rsidR="00CB0A29">
        <w:rPr>
          <w:rFonts w:ascii="Calibri" w:hAnsi="Calibri" w:cs="Calibri"/>
        </w:rPr>
        <w:t>.</w:t>
      </w:r>
    </w:p>
    <w:p w14:paraId="34DE6B7A" w14:textId="6D784C92" w:rsidR="0050777F" w:rsidRPr="009A0DD9" w:rsidRDefault="0050777F">
      <w:pPr>
        <w:pStyle w:val="Normlnweb"/>
        <w:shd w:val="clear" w:color="auto" w:fill="FFFFFF"/>
        <w:spacing w:before="120" w:after="0"/>
        <w:rPr>
          <w:rFonts w:ascii="Calibri" w:hAnsi="Calibri" w:cs="Calibri"/>
          <w:b/>
        </w:rPr>
      </w:pPr>
      <w:r w:rsidRPr="009A0DD9">
        <w:rPr>
          <w:rFonts w:ascii="Calibri" w:hAnsi="Calibri" w:cs="Calibri"/>
          <w:b/>
        </w:rPr>
        <w:t>Tři Hry</w:t>
      </w:r>
    </w:p>
    <w:p w14:paraId="3B1E5D79" w14:textId="06E5D579" w:rsidR="0050777F" w:rsidRDefault="00A31512" w:rsidP="00994579">
      <w:pPr>
        <w:pStyle w:val="Normlnweb"/>
        <w:shd w:val="clear" w:color="auto" w:fill="FFFFFF"/>
        <w:spacing w:before="120" w:after="0"/>
        <w:rPr>
          <w:rFonts w:ascii="Calibri" w:hAnsi="Calibri" w:cs="Calibri"/>
          <w:b/>
        </w:rPr>
      </w:pPr>
      <w:r w:rsidRPr="009A0DD9">
        <w:rPr>
          <w:rFonts w:ascii="Calibri" w:hAnsi="Calibri" w:cs="Calibri"/>
          <w:b/>
        </w:rPr>
        <w:t>Nové h</w:t>
      </w:r>
      <w:r w:rsidR="0097769C" w:rsidRPr="009A0DD9">
        <w:rPr>
          <w:rFonts w:ascii="Calibri" w:hAnsi="Calibri" w:cs="Calibri"/>
          <w:b/>
        </w:rPr>
        <w:t>ry</w:t>
      </w:r>
      <w:r w:rsidRPr="009A0DD9">
        <w:rPr>
          <w:rFonts w:ascii="Calibri" w:hAnsi="Calibri" w:cs="Calibri"/>
          <w:b/>
        </w:rPr>
        <w:t xml:space="preserve"> autorek a autorů různých generací</w:t>
      </w:r>
      <w:r w:rsidR="00AC48D7" w:rsidRPr="009A0DD9">
        <w:rPr>
          <w:rFonts w:ascii="Calibri" w:hAnsi="Calibri" w:cs="Calibri"/>
          <w:b/>
        </w:rPr>
        <w:t>. P</w:t>
      </w:r>
      <w:r w:rsidR="0097769C" w:rsidRPr="009A0DD9">
        <w:rPr>
          <w:rFonts w:ascii="Calibri" w:hAnsi="Calibri" w:cs="Calibri"/>
          <w:b/>
        </w:rPr>
        <w:t>remiéra v p</w:t>
      </w:r>
      <w:r w:rsidR="00AC48D7" w:rsidRPr="009A0DD9">
        <w:rPr>
          <w:rFonts w:ascii="Calibri" w:hAnsi="Calibri" w:cs="Calibri"/>
          <w:b/>
        </w:rPr>
        <w:t>odobě scénických čtení.</w:t>
      </w:r>
      <w:r w:rsidR="0097769C">
        <w:rPr>
          <w:rFonts w:ascii="Calibri" w:hAnsi="Calibri" w:cs="Calibri"/>
          <w:b/>
        </w:rPr>
        <w:t xml:space="preserve"> </w:t>
      </w:r>
    </w:p>
    <w:p w14:paraId="3A3B3C21" w14:textId="77777777" w:rsidR="009A0DD9" w:rsidRPr="00994579" w:rsidRDefault="009A0DD9" w:rsidP="00994579">
      <w:pPr>
        <w:pStyle w:val="Normlnweb"/>
        <w:shd w:val="clear" w:color="auto" w:fill="FFFFFF"/>
        <w:spacing w:before="120" w:after="0"/>
        <w:rPr>
          <w:rFonts w:ascii="Calibri" w:hAnsi="Calibri" w:cs="Calibri"/>
          <w:b/>
        </w:rPr>
      </w:pPr>
    </w:p>
    <w:p w14:paraId="6F1CE496" w14:textId="16EA71C2" w:rsidR="00BC0CE8" w:rsidRDefault="0097769C">
      <w:pPr>
        <w:spacing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Zpráva vznikla ve spolupráci </w:t>
      </w:r>
      <w:r>
        <w:rPr>
          <w:rFonts w:cstheme="minorHAnsi"/>
          <w:b/>
          <w:bCs/>
          <w:sz w:val="24"/>
          <w:szCs w:val="24"/>
        </w:rPr>
        <w:t>Magdaleny Bičíkové</w:t>
      </w:r>
      <w:r>
        <w:rPr>
          <w:rFonts w:cstheme="minorHAnsi"/>
          <w:sz w:val="24"/>
          <w:szCs w:val="24"/>
        </w:rPr>
        <w:t xml:space="preserve"> s </w:t>
      </w:r>
      <w:r>
        <w:rPr>
          <w:rFonts w:cstheme="minorHAnsi"/>
          <w:b/>
          <w:bCs/>
          <w:sz w:val="24"/>
          <w:szCs w:val="24"/>
        </w:rPr>
        <w:t xml:space="preserve">Martinem </w:t>
      </w:r>
      <w:proofErr w:type="spellStart"/>
      <w:r>
        <w:rPr>
          <w:rFonts w:cstheme="minorHAnsi"/>
          <w:b/>
          <w:bCs/>
          <w:sz w:val="24"/>
          <w:szCs w:val="24"/>
        </w:rPr>
        <w:t>Františákem</w:t>
      </w:r>
      <w:proofErr w:type="spellEnd"/>
      <w:r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b/>
          <w:bCs/>
          <w:sz w:val="24"/>
          <w:szCs w:val="24"/>
        </w:rPr>
        <w:t>Danielem Hrbkem</w:t>
      </w:r>
      <w:r>
        <w:rPr>
          <w:rFonts w:cstheme="minorHAnsi"/>
          <w:sz w:val="24"/>
          <w:szCs w:val="24"/>
        </w:rPr>
        <w:t xml:space="preserve"> a dramaturgyněmi Švandova divadla </w:t>
      </w:r>
      <w:r>
        <w:rPr>
          <w:rFonts w:cstheme="minorHAnsi"/>
          <w:b/>
          <w:bCs/>
          <w:sz w:val="24"/>
          <w:szCs w:val="24"/>
        </w:rPr>
        <w:t>Martinou Kinskou</w:t>
      </w:r>
      <w:r>
        <w:rPr>
          <w:rFonts w:cstheme="minorHAnsi"/>
          <w:sz w:val="24"/>
          <w:szCs w:val="24"/>
        </w:rPr>
        <w:t xml:space="preserve"> a </w:t>
      </w:r>
      <w:r>
        <w:rPr>
          <w:rFonts w:cstheme="minorHAnsi"/>
          <w:b/>
          <w:bCs/>
          <w:sz w:val="24"/>
          <w:szCs w:val="24"/>
        </w:rPr>
        <w:t>Johanou Součkovou Němcovou</w:t>
      </w:r>
      <w:r w:rsidR="00F82FC0">
        <w:rPr>
          <w:rFonts w:cstheme="minorHAnsi"/>
          <w:b/>
          <w:bCs/>
          <w:sz w:val="24"/>
          <w:szCs w:val="24"/>
        </w:rPr>
        <w:t>.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                                                                </w:t>
      </w:r>
      <w:r>
        <w:rPr>
          <w:rFonts w:cstheme="minorHAnsi"/>
          <w:b/>
          <w:color w:val="000000"/>
          <w:sz w:val="24"/>
          <w:szCs w:val="24"/>
        </w:rPr>
        <w:tab/>
      </w:r>
      <w:r>
        <w:rPr>
          <w:rFonts w:cstheme="minorHAnsi"/>
          <w:b/>
          <w:color w:val="000000"/>
          <w:sz w:val="24"/>
          <w:szCs w:val="24"/>
        </w:rPr>
        <w:tab/>
      </w:r>
    </w:p>
    <w:p w14:paraId="6CC09AEE" w14:textId="77777777" w:rsidR="00491738" w:rsidRDefault="0097769C" w:rsidP="0050777F">
      <w:pPr>
        <w:spacing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kontakt pro tisk:</w:t>
      </w:r>
    </w:p>
    <w:p w14:paraId="340481D7" w14:textId="77777777" w:rsidR="00491738" w:rsidRDefault="0097769C" w:rsidP="0050777F">
      <w:pPr>
        <w:spacing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Richard Moučka</w:t>
      </w:r>
    </w:p>
    <w:p w14:paraId="2BF5E5CE" w14:textId="77777777" w:rsidR="00491738" w:rsidRDefault="0097769C" w:rsidP="0050777F">
      <w:pPr>
        <w:spacing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 a produkce</w:t>
      </w:r>
    </w:p>
    <w:p w14:paraId="137DDB5E" w14:textId="77777777" w:rsidR="00491738" w:rsidRDefault="0097769C" w:rsidP="0050777F">
      <w:pPr>
        <w:spacing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Švandovo divadlo na Smíchově</w:t>
      </w:r>
    </w:p>
    <w:p w14:paraId="5E555C38" w14:textId="77777777" w:rsidR="00491738" w:rsidRDefault="0097769C" w:rsidP="0050777F">
      <w:pPr>
        <w:spacing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Štefánikova 57, 150 00 Praha 5</w:t>
      </w:r>
    </w:p>
    <w:p w14:paraId="0BBFBD98" w14:textId="2FAE674D" w:rsidR="00491738" w:rsidRDefault="0097769C" w:rsidP="0050777F">
      <w:pPr>
        <w:spacing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e-mail: press@svandovodivadlo.cz</w:t>
      </w:r>
    </w:p>
    <w:p w14:paraId="592EB749" w14:textId="697BA351" w:rsidR="00491738" w:rsidRDefault="00556125" w:rsidP="0050777F">
      <w:pPr>
        <w:spacing w:line="240" w:lineRule="auto"/>
        <w:ind w:left="6372"/>
      </w:pPr>
      <w:r>
        <w:rPr>
          <w:noProof/>
          <w:lang w:eastAsia="cs-CZ"/>
        </w:rPr>
        <w:drawing>
          <wp:anchor distT="0" distB="0" distL="114300" distR="114300" simplePos="0" relativeHeight="7" behindDoc="0" locked="0" layoutInCell="1" allowOverlap="1" wp14:anchorId="70360809" wp14:editId="5FD51E5B">
            <wp:simplePos x="0" y="0"/>
            <wp:positionH relativeFrom="column">
              <wp:posOffset>3255645</wp:posOffset>
            </wp:positionH>
            <wp:positionV relativeFrom="paragraph">
              <wp:posOffset>659765</wp:posOffset>
            </wp:positionV>
            <wp:extent cx="929005" cy="929005"/>
            <wp:effectExtent l="0" t="0" r="4445" b="4445"/>
            <wp:wrapSquare wrapText="bothSides"/>
            <wp:docPr id="6" name="Obrázek1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1" descr="Snímek 00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8" behindDoc="0" locked="0" layoutInCell="1" allowOverlap="1" wp14:anchorId="0416B0C8" wp14:editId="473538E9">
            <wp:simplePos x="0" y="0"/>
            <wp:positionH relativeFrom="column">
              <wp:posOffset>2127885</wp:posOffset>
            </wp:positionH>
            <wp:positionV relativeFrom="paragraph">
              <wp:posOffset>659130</wp:posOffset>
            </wp:positionV>
            <wp:extent cx="914400" cy="929005"/>
            <wp:effectExtent l="0" t="0" r="0" b="4445"/>
            <wp:wrapSquare wrapText="bothSides"/>
            <wp:docPr id="7" name="Obráze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77F">
        <w:rPr>
          <w:noProof/>
          <w:lang w:eastAsia="cs-CZ"/>
        </w:rPr>
        <w:drawing>
          <wp:anchor distT="0" distB="0" distL="114300" distR="114300" simplePos="0" relativeHeight="6" behindDoc="0" locked="0" layoutInCell="1" allowOverlap="1" wp14:anchorId="21B78AE6" wp14:editId="4DE8308F">
            <wp:simplePos x="0" y="0"/>
            <wp:positionH relativeFrom="column">
              <wp:posOffset>890905</wp:posOffset>
            </wp:positionH>
            <wp:positionV relativeFrom="paragraph">
              <wp:posOffset>40005</wp:posOffset>
            </wp:positionV>
            <wp:extent cx="972820" cy="1591945"/>
            <wp:effectExtent l="0" t="0" r="0" b="8255"/>
            <wp:wrapSquare wrapText="bothSides"/>
            <wp:docPr id="5" name="Obrázek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769C">
        <w:t xml:space="preserve">                                                                                                           </w:t>
      </w:r>
      <w:r w:rsidR="00964E85">
        <w:t xml:space="preserve">                          </w:t>
      </w:r>
      <w:r w:rsidR="00964E85" w:rsidRPr="00964E85">
        <w:rPr>
          <w:rStyle w:val="Internetovodkaz"/>
          <w:rFonts w:cstheme="minorHAnsi"/>
          <w:sz w:val="24"/>
          <w:szCs w:val="24"/>
        </w:rPr>
        <w:t>www.svandovodivadlo.cz</w:t>
      </w:r>
    </w:p>
    <w:sectPr w:rsidR="0049173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38"/>
    <w:rsid w:val="0016000D"/>
    <w:rsid w:val="00230EFE"/>
    <w:rsid w:val="002A3634"/>
    <w:rsid w:val="003D2DB6"/>
    <w:rsid w:val="003E26AB"/>
    <w:rsid w:val="00425AD6"/>
    <w:rsid w:val="004836F3"/>
    <w:rsid w:val="00491738"/>
    <w:rsid w:val="004A5798"/>
    <w:rsid w:val="0050777F"/>
    <w:rsid w:val="00556125"/>
    <w:rsid w:val="00615B2E"/>
    <w:rsid w:val="00682CFB"/>
    <w:rsid w:val="006837DE"/>
    <w:rsid w:val="0072258A"/>
    <w:rsid w:val="00730CCD"/>
    <w:rsid w:val="007644D4"/>
    <w:rsid w:val="007645DB"/>
    <w:rsid w:val="00821595"/>
    <w:rsid w:val="00827EE8"/>
    <w:rsid w:val="00915ADC"/>
    <w:rsid w:val="00964E85"/>
    <w:rsid w:val="0097769C"/>
    <w:rsid w:val="00994579"/>
    <w:rsid w:val="009A0DD9"/>
    <w:rsid w:val="00A31512"/>
    <w:rsid w:val="00A842E5"/>
    <w:rsid w:val="00A86BB8"/>
    <w:rsid w:val="00AC48D7"/>
    <w:rsid w:val="00B86587"/>
    <w:rsid w:val="00B918E9"/>
    <w:rsid w:val="00B91958"/>
    <w:rsid w:val="00BB3D1C"/>
    <w:rsid w:val="00BC0CE8"/>
    <w:rsid w:val="00C03DED"/>
    <w:rsid w:val="00C35BF0"/>
    <w:rsid w:val="00CA6661"/>
    <w:rsid w:val="00CB0A29"/>
    <w:rsid w:val="00CC4F1F"/>
    <w:rsid w:val="00DA68F3"/>
    <w:rsid w:val="00DD5E6E"/>
    <w:rsid w:val="00E13A24"/>
    <w:rsid w:val="00ED5DDF"/>
    <w:rsid w:val="00F33DA9"/>
    <w:rsid w:val="00F82FC0"/>
    <w:rsid w:val="00FF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EF7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64D7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ilnzdraznn">
    <w:name w:val="Silné zdůraznění"/>
    <w:qFormat/>
    <w:rsid w:val="008564D7"/>
    <w:rPr>
      <w:b/>
      <w:bCs/>
    </w:rPr>
  </w:style>
  <w:style w:type="character" w:customStyle="1" w:styleId="Zdraznn1">
    <w:name w:val="Zdůraznění1"/>
    <w:qFormat/>
    <w:rsid w:val="008564D7"/>
    <w:rPr>
      <w:i/>
      <w:iCs/>
    </w:rPr>
  </w:style>
  <w:style w:type="character" w:customStyle="1" w:styleId="ZkladntextChar">
    <w:name w:val="Základní text Char"/>
    <w:basedOn w:val="Standardnpsmoodstavce"/>
    <w:link w:val="Zkladntext"/>
    <w:qFormat/>
    <w:rsid w:val="008564D7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character" w:customStyle="1" w:styleId="Internetovodkaz">
    <w:name w:val="Internetový odkaz"/>
    <w:basedOn w:val="Standardnpsmoodstavce"/>
    <w:uiPriority w:val="99"/>
    <w:unhideWhenUsed/>
    <w:rsid w:val="006A7DA8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4B2901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4B2901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4B2901"/>
    <w:rPr>
      <w:b/>
      <w:bCs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4B2901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link w:val="ZkladntextChar"/>
    <w:rsid w:val="008564D7"/>
    <w:pPr>
      <w:spacing w:after="140" w:line="276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Normlnweb">
    <w:name w:val="Normal (Web)"/>
    <w:basedOn w:val="Normln"/>
    <w:uiPriority w:val="99"/>
    <w:unhideWhenUsed/>
    <w:qFormat/>
    <w:rsid w:val="008564D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-wm-msolistparagraph">
    <w:name w:val="-wm-msolistparagraph"/>
    <w:basedOn w:val="Normln"/>
    <w:qFormat/>
    <w:rsid w:val="008564D7"/>
    <w:pPr>
      <w:spacing w:beforeAutospacing="1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-wm-msonormal">
    <w:name w:val="-wm-msonormal"/>
    <w:basedOn w:val="Normln"/>
    <w:qFormat/>
    <w:rsid w:val="008564D7"/>
    <w:pPr>
      <w:spacing w:beforeAutospacing="1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4B2901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4B290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4B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64E85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ED5D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64D7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ilnzdraznn">
    <w:name w:val="Silné zdůraznění"/>
    <w:qFormat/>
    <w:rsid w:val="008564D7"/>
    <w:rPr>
      <w:b/>
      <w:bCs/>
    </w:rPr>
  </w:style>
  <w:style w:type="character" w:customStyle="1" w:styleId="Zdraznn1">
    <w:name w:val="Zdůraznění1"/>
    <w:qFormat/>
    <w:rsid w:val="008564D7"/>
    <w:rPr>
      <w:i/>
      <w:iCs/>
    </w:rPr>
  </w:style>
  <w:style w:type="character" w:customStyle="1" w:styleId="ZkladntextChar">
    <w:name w:val="Základní text Char"/>
    <w:basedOn w:val="Standardnpsmoodstavce"/>
    <w:link w:val="Zkladntext"/>
    <w:qFormat/>
    <w:rsid w:val="008564D7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character" w:customStyle="1" w:styleId="Internetovodkaz">
    <w:name w:val="Internetový odkaz"/>
    <w:basedOn w:val="Standardnpsmoodstavce"/>
    <w:uiPriority w:val="99"/>
    <w:unhideWhenUsed/>
    <w:rsid w:val="006A7DA8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4B2901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4B2901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4B2901"/>
    <w:rPr>
      <w:b/>
      <w:bCs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4B2901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link w:val="ZkladntextChar"/>
    <w:rsid w:val="008564D7"/>
    <w:pPr>
      <w:spacing w:after="140" w:line="276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Normlnweb">
    <w:name w:val="Normal (Web)"/>
    <w:basedOn w:val="Normln"/>
    <w:uiPriority w:val="99"/>
    <w:unhideWhenUsed/>
    <w:qFormat/>
    <w:rsid w:val="008564D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-wm-msolistparagraph">
    <w:name w:val="-wm-msolistparagraph"/>
    <w:basedOn w:val="Normln"/>
    <w:qFormat/>
    <w:rsid w:val="008564D7"/>
    <w:pPr>
      <w:spacing w:beforeAutospacing="1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-wm-msonormal">
    <w:name w:val="-wm-msonormal"/>
    <w:basedOn w:val="Normln"/>
    <w:qFormat/>
    <w:rsid w:val="008564D7"/>
    <w:pPr>
      <w:spacing w:beforeAutospacing="1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4B2901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4B290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4B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64E85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ED5D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svandovodivadlo.cz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go.sparkpostmail2.com/f/a/vfetqqZqvoxVzKavbzEpWA~~/AAA-fAA~/RgRoOEnCP0Q9aHR0cHM6Ly93d3cuc3ZhbmRvdm9kaXZhZGxvLmN6L2luc2NlbmFjZS81OTIvaGFkcnkta29zdGkta3V6ZVcDc3BjQgpmVezEVWYqP1zxUhptYXJrb3ZhQHN2YW5kb3ZvZGl2YWRsby5jelgEAAD-Gw~~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.sparkpostmail2.com/f/a/PwT-bKzrcfygWbjV6O_AMA~~/AAA-fAA~/RgRoOEnCP0Q3aHR0cHM6Ly93d3cuc3ZhbmRvdm9kaXZhZGxvLmN6L2xpZGUvMzQvbWFydGluLWZyYW50aXNha1cDc3BjQgpmVezEVWYqP1zxUhptYXJrb3ZhQHN2YW5kb3ZvZGl2YWRsby5jelgEAAD-Gw~~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3024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Švandovo divadlo</Company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Bičíková</dc:creator>
  <cp:lastModifiedBy>Tereza Marková</cp:lastModifiedBy>
  <cp:revision>24</cp:revision>
  <cp:lastPrinted>2024-05-30T09:30:00Z</cp:lastPrinted>
  <dcterms:created xsi:type="dcterms:W3CDTF">2024-05-28T23:02:00Z</dcterms:created>
  <dcterms:modified xsi:type="dcterms:W3CDTF">2024-06-04T08:08:00Z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